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6D0" w:rsidRPr="00AC38F8" w:rsidRDefault="00D516D0"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b/>
          <w:bCs/>
          <w:sz w:val="28"/>
          <w:szCs w:val="28"/>
        </w:rPr>
        <w:t>Учетная политика для целей бухгалтерского учета</w:t>
      </w:r>
    </w:p>
    <w:p w:rsidR="00D516D0" w:rsidRPr="00AC38F8" w:rsidRDefault="00D516D0"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D516D0" w:rsidRPr="00AC38F8" w:rsidRDefault="00D516D0"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Учетная политика Финансового управления администрации МО «</w:t>
      </w:r>
      <w:proofErr w:type="spellStart"/>
      <w:r w:rsidRPr="00AC38F8">
        <w:rPr>
          <w:rFonts w:ascii="Times New Roman" w:hAnsi="Times New Roman" w:cs="Times New Roman"/>
          <w:sz w:val="28"/>
          <w:szCs w:val="28"/>
        </w:rPr>
        <w:t>Мухоршибирский</w:t>
      </w:r>
      <w:proofErr w:type="spellEnd"/>
      <w:r w:rsidRPr="00AC38F8">
        <w:rPr>
          <w:rFonts w:ascii="Times New Roman" w:hAnsi="Times New Roman" w:cs="Times New Roman"/>
          <w:sz w:val="28"/>
          <w:szCs w:val="28"/>
        </w:rPr>
        <w:t xml:space="preserve"> район» разработана в соответствии:</w:t>
      </w:r>
    </w:p>
    <w:p w:rsidR="00D516D0" w:rsidRPr="00AC38F8" w:rsidRDefault="00D516D0" w:rsidP="00AC38F8">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t xml:space="preserve">с приказом Минфина от 01.12.2010 № 157н </w:t>
      </w:r>
      <w:r w:rsidRPr="00AC38F8">
        <w:rPr>
          <w:rFonts w:ascii="Times New Roman" w:hAnsi="Times New Roman" w:cs="Times New Roman"/>
          <w:i/>
          <w:iCs/>
          <w:sz w:val="28"/>
          <w:szCs w:val="28"/>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Pr="00AC38F8">
        <w:rPr>
          <w:rFonts w:ascii="Times New Roman" w:hAnsi="Times New Roman" w:cs="Times New Roman"/>
          <w:sz w:val="28"/>
          <w:szCs w:val="28"/>
        </w:rPr>
        <w:t xml:space="preserve"> (далее – Инструкции к Единому плану счетов № 157н);</w:t>
      </w:r>
    </w:p>
    <w:p w:rsidR="006A7493" w:rsidRPr="00AC38F8" w:rsidRDefault="006A7493" w:rsidP="00AC38F8">
      <w:pPr>
        <w:pStyle w:val="a3"/>
        <w:numPr>
          <w:ilvl w:val="0"/>
          <w:numId w:val="1"/>
        </w:numPr>
        <w:autoSpaceDE w:val="0"/>
        <w:autoSpaceDN w:val="0"/>
        <w:adjustRightInd w:val="0"/>
        <w:jc w:val="both"/>
        <w:rPr>
          <w:rFonts w:ascii="Times New Roman" w:eastAsiaTheme="minorHAnsi" w:hAnsi="Times New Roman" w:cs="Times New Roman"/>
          <w:sz w:val="28"/>
          <w:szCs w:val="28"/>
          <w:lang w:eastAsia="en-US"/>
        </w:rPr>
      </w:pPr>
      <w:r w:rsidRPr="00AC38F8">
        <w:rPr>
          <w:rFonts w:ascii="Times New Roman" w:eastAsiaTheme="minorHAnsi" w:hAnsi="Times New Roman" w:cs="Times New Roman"/>
          <w:sz w:val="28"/>
          <w:szCs w:val="28"/>
          <w:lang w:eastAsia="en-US"/>
        </w:rPr>
        <w:t xml:space="preserve"> с приказом Минфина России от 06.12.2010 N 162н "Об утверждении Плана счетов бюджетного учета и Инструкции по его применению" (далее – приказ №162н)</w:t>
      </w:r>
    </w:p>
    <w:p w:rsidR="00D516D0" w:rsidRPr="00AC38F8" w:rsidRDefault="00D516D0" w:rsidP="00AC38F8">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AC38F8">
        <w:rPr>
          <w:rFonts w:ascii="Times New Roman" w:hAnsi="Times New Roman" w:cs="Times New Roman"/>
          <w:sz w:val="28"/>
          <w:szCs w:val="28"/>
          <w:shd w:val="clear" w:color="auto" w:fill="FFFFFF"/>
        </w:rPr>
        <w:t>приказом Минфина от 08.06.2018 № 132н «</w:t>
      </w:r>
      <w:r w:rsidRPr="00AC38F8">
        <w:rPr>
          <w:rFonts w:ascii="Times New Roman" w:hAnsi="Times New Roman" w:cs="Times New Roman"/>
          <w:i/>
          <w:sz w:val="28"/>
          <w:szCs w:val="28"/>
          <w:shd w:val="clear" w:color="auto" w:fill="FFFFFF"/>
        </w:rPr>
        <w:t xml:space="preserve">О Порядке формирования и применения кодов бюджетной классификации Российской Федерации, их структуре и принципах назначения» </w:t>
      </w:r>
      <w:r w:rsidRPr="00AC38F8">
        <w:rPr>
          <w:rFonts w:ascii="Times New Roman" w:hAnsi="Times New Roman" w:cs="Times New Roman"/>
          <w:sz w:val="28"/>
          <w:szCs w:val="28"/>
          <w:shd w:val="clear" w:color="auto" w:fill="FFFFFF"/>
        </w:rPr>
        <w:t>(далее – приказ № 132н);</w:t>
      </w:r>
    </w:p>
    <w:p w:rsidR="00D516D0" w:rsidRPr="00AC38F8" w:rsidRDefault="00D516D0" w:rsidP="00AC38F8">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AC38F8">
        <w:rPr>
          <w:rFonts w:ascii="Times New Roman" w:hAnsi="Times New Roman" w:cs="Times New Roman"/>
          <w:sz w:val="28"/>
          <w:szCs w:val="28"/>
          <w:shd w:val="clear" w:color="auto" w:fill="FFFFFF"/>
        </w:rPr>
        <w:t xml:space="preserve">приказом Минфина от 29.11.2017 № 209н </w:t>
      </w:r>
      <w:r w:rsidRPr="00AC38F8">
        <w:rPr>
          <w:rFonts w:ascii="Times New Roman" w:hAnsi="Times New Roman" w:cs="Times New Roman"/>
          <w:i/>
          <w:sz w:val="28"/>
          <w:szCs w:val="28"/>
          <w:shd w:val="clear" w:color="auto" w:fill="FFFFFF"/>
        </w:rPr>
        <w:t xml:space="preserve">«Об утверждении Порядка применения классификации операций сектора государственного управления» </w:t>
      </w:r>
      <w:r w:rsidRPr="00AC38F8">
        <w:rPr>
          <w:rFonts w:ascii="Times New Roman" w:hAnsi="Times New Roman" w:cs="Times New Roman"/>
          <w:sz w:val="28"/>
          <w:szCs w:val="28"/>
          <w:shd w:val="clear" w:color="auto" w:fill="FFFFFF"/>
        </w:rPr>
        <w:t>(далее – приказ № 209н);</w:t>
      </w:r>
    </w:p>
    <w:p w:rsidR="00D516D0" w:rsidRPr="00AC38F8" w:rsidRDefault="00D516D0" w:rsidP="00AC38F8">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t xml:space="preserve">приказом Минфина от 30.03.2015 № 52н </w:t>
      </w:r>
      <w:r w:rsidRPr="00AC38F8">
        <w:rPr>
          <w:rFonts w:ascii="Times New Roman" w:hAnsi="Times New Roman" w:cs="Times New Roman"/>
          <w:i/>
          <w:iCs/>
          <w:sz w:val="28"/>
          <w:szCs w:val="28"/>
        </w:rP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Pr="00AC38F8">
        <w:rPr>
          <w:rFonts w:ascii="Times New Roman" w:hAnsi="Times New Roman" w:cs="Times New Roman"/>
          <w:sz w:val="28"/>
          <w:szCs w:val="28"/>
        </w:rPr>
        <w:t xml:space="preserve"> (далее – приказ № 52н);</w:t>
      </w:r>
    </w:p>
    <w:p w:rsidR="00D516D0" w:rsidRPr="00AC38F8" w:rsidRDefault="00D516D0" w:rsidP="00AC38F8">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t xml:space="preserve">федеральными стандартами бухгалтерского учета для организаций государственного сектора, утвержденными приказами Минфина от 31.12.2016 № 256н, № 257н, № 258н, № 259н, №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w:t>
      </w:r>
      <w:r w:rsidRPr="00AC38F8">
        <w:rPr>
          <w:rFonts w:ascii="Times New Roman" w:hAnsi="Times New Roman" w:cs="Times New Roman"/>
          <w:sz w:val="28"/>
          <w:szCs w:val="28"/>
          <w:shd w:val="clear" w:color="auto" w:fill="FFFFFF"/>
        </w:rPr>
        <w:t xml:space="preserve">от 30.12.2017 </w:t>
      </w:r>
      <w:r w:rsidRPr="00AC38F8">
        <w:rPr>
          <w:rFonts w:ascii="Times New Roman" w:hAnsi="Times New Roman" w:cs="Times New Roman"/>
          <w:sz w:val="28"/>
          <w:szCs w:val="28"/>
        </w:rPr>
        <w:t>№ 274н, 275н, 278н (далее – соответственно СГС «Учетная политика, оценочные значения и ошибки», СГС «</w:t>
      </w:r>
      <w:r w:rsidRPr="00AC38F8">
        <w:rPr>
          <w:rFonts w:ascii="Times New Roman" w:hAnsi="Times New Roman" w:cs="Times New Roman"/>
          <w:sz w:val="28"/>
          <w:szCs w:val="28"/>
          <w:shd w:val="clear" w:color="auto" w:fill="FFFFFF"/>
        </w:rPr>
        <w:t>События после отчетной даты</w:t>
      </w:r>
      <w:r w:rsidRPr="00AC38F8">
        <w:rPr>
          <w:rFonts w:ascii="Times New Roman" w:hAnsi="Times New Roman" w:cs="Times New Roman"/>
          <w:sz w:val="28"/>
          <w:szCs w:val="28"/>
        </w:rPr>
        <w:t>», СГС «</w:t>
      </w:r>
      <w:r w:rsidRPr="00AC38F8">
        <w:rPr>
          <w:rFonts w:ascii="Times New Roman" w:hAnsi="Times New Roman" w:cs="Times New Roman"/>
          <w:sz w:val="28"/>
          <w:szCs w:val="28"/>
          <w:shd w:val="clear" w:color="auto" w:fill="FFFFFF"/>
        </w:rPr>
        <w:t>Отчет о движении денежных средств</w:t>
      </w:r>
      <w:r w:rsidRPr="00AC38F8">
        <w:rPr>
          <w:rFonts w:ascii="Times New Roman" w:hAnsi="Times New Roman" w:cs="Times New Roman"/>
          <w:sz w:val="28"/>
          <w:szCs w:val="28"/>
        </w:rPr>
        <w:t xml:space="preserve">»), </w:t>
      </w:r>
      <w:r w:rsidRPr="00AC38F8">
        <w:rPr>
          <w:rFonts w:ascii="Times New Roman" w:hAnsi="Times New Roman" w:cs="Times New Roman"/>
          <w:sz w:val="28"/>
          <w:szCs w:val="28"/>
          <w:shd w:val="clear" w:color="auto" w:fill="FFFFFF"/>
        </w:rPr>
        <w:t>от 27.02.2018 № 32н (</w:t>
      </w:r>
      <w:r w:rsidRPr="00AC38F8">
        <w:rPr>
          <w:rFonts w:ascii="Times New Roman" w:hAnsi="Times New Roman" w:cs="Times New Roman"/>
          <w:sz w:val="28"/>
          <w:szCs w:val="28"/>
        </w:rPr>
        <w:t>далее – СГС «</w:t>
      </w:r>
      <w:r w:rsidRPr="00AC38F8">
        <w:rPr>
          <w:rFonts w:ascii="Times New Roman" w:hAnsi="Times New Roman" w:cs="Times New Roman"/>
          <w:sz w:val="28"/>
          <w:szCs w:val="28"/>
          <w:shd w:val="clear" w:color="auto" w:fill="FFFFFF"/>
        </w:rPr>
        <w:t>Доходы</w:t>
      </w:r>
      <w:r w:rsidRPr="00AC38F8">
        <w:rPr>
          <w:rFonts w:ascii="Times New Roman" w:hAnsi="Times New Roman" w:cs="Times New Roman"/>
          <w:sz w:val="28"/>
          <w:szCs w:val="28"/>
        </w:rPr>
        <w:t>»</w:t>
      </w:r>
      <w:r w:rsidR="009A3B99">
        <w:rPr>
          <w:rFonts w:ascii="Times New Roman" w:hAnsi="Times New Roman" w:cs="Times New Roman"/>
          <w:sz w:val="28"/>
          <w:szCs w:val="28"/>
          <w:shd w:val="clear" w:color="auto" w:fill="FFFFFF"/>
        </w:rPr>
        <w:t>).</w:t>
      </w:r>
    </w:p>
    <w:p w:rsidR="00D516D0" w:rsidRPr="00AC38F8" w:rsidRDefault="00D516D0"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AC38F8" w:rsidRDefault="00AC38F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AC38F8" w:rsidRDefault="00AC38F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AC38F8" w:rsidRDefault="00AC38F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AC38F8" w:rsidRDefault="00AC38F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AC38F8" w:rsidRDefault="00AC38F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207EC5" w:rsidRDefault="00207EC5"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D516D0" w:rsidRPr="00AC38F8" w:rsidRDefault="00D516D0"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lastRenderedPageBreak/>
        <w:t>Используемые термины и сокращения</w:t>
      </w:r>
    </w:p>
    <w:p w:rsidR="00D516D0" w:rsidRPr="00AC38F8" w:rsidRDefault="00D516D0"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22"/>
        <w:gridCol w:w="4330"/>
      </w:tblGrid>
      <w:tr w:rsidR="00D516D0" w:rsidRPr="00AC38F8" w:rsidTr="00E0760C">
        <w:tc>
          <w:tcPr>
            <w:tcW w:w="4322" w:type="dxa"/>
          </w:tcPr>
          <w:p w:rsidR="00D516D0" w:rsidRPr="00AC38F8" w:rsidRDefault="00D516D0"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AC38F8">
              <w:rPr>
                <w:rFonts w:ascii="Times New Roman" w:hAnsi="Times New Roman" w:cs="Times New Roman"/>
                <w:b/>
                <w:sz w:val="28"/>
                <w:szCs w:val="28"/>
              </w:rPr>
              <w:t xml:space="preserve">Наименование </w:t>
            </w:r>
          </w:p>
        </w:tc>
        <w:tc>
          <w:tcPr>
            <w:tcW w:w="4330" w:type="dxa"/>
          </w:tcPr>
          <w:p w:rsidR="00D516D0" w:rsidRPr="00AC38F8" w:rsidRDefault="00D516D0"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AC38F8">
              <w:rPr>
                <w:rFonts w:ascii="Times New Roman" w:hAnsi="Times New Roman" w:cs="Times New Roman"/>
                <w:b/>
                <w:sz w:val="28"/>
                <w:szCs w:val="28"/>
              </w:rPr>
              <w:t xml:space="preserve">Расшифровка </w:t>
            </w:r>
          </w:p>
        </w:tc>
      </w:tr>
      <w:tr w:rsidR="00D516D0" w:rsidRPr="00AC38F8" w:rsidTr="00E0760C">
        <w:tc>
          <w:tcPr>
            <w:tcW w:w="4322" w:type="dxa"/>
          </w:tcPr>
          <w:p w:rsidR="00D516D0" w:rsidRPr="00AC38F8" w:rsidRDefault="00D516D0"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Учреждение</w:t>
            </w:r>
          </w:p>
        </w:tc>
        <w:tc>
          <w:tcPr>
            <w:tcW w:w="4330" w:type="dxa"/>
          </w:tcPr>
          <w:p w:rsidR="00D516D0" w:rsidRPr="00AC38F8" w:rsidRDefault="006A7493"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Финансовое управление администрации МО «</w:t>
            </w:r>
            <w:proofErr w:type="spellStart"/>
            <w:r w:rsidRPr="00AC38F8">
              <w:rPr>
                <w:rFonts w:ascii="Times New Roman" w:hAnsi="Times New Roman" w:cs="Times New Roman"/>
                <w:sz w:val="28"/>
                <w:szCs w:val="28"/>
              </w:rPr>
              <w:t>Мухоршибирский</w:t>
            </w:r>
            <w:proofErr w:type="spellEnd"/>
            <w:r w:rsidRPr="00AC38F8">
              <w:rPr>
                <w:rFonts w:ascii="Times New Roman" w:hAnsi="Times New Roman" w:cs="Times New Roman"/>
                <w:sz w:val="28"/>
                <w:szCs w:val="28"/>
              </w:rPr>
              <w:t xml:space="preserve"> район»</w:t>
            </w:r>
          </w:p>
        </w:tc>
      </w:tr>
      <w:tr w:rsidR="00D516D0" w:rsidRPr="00AC38F8" w:rsidTr="00E0760C">
        <w:tc>
          <w:tcPr>
            <w:tcW w:w="4322" w:type="dxa"/>
          </w:tcPr>
          <w:p w:rsidR="00D516D0" w:rsidRPr="00AC38F8" w:rsidRDefault="00D516D0"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КБК</w:t>
            </w:r>
          </w:p>
        </w:tc>
        <w:tc>
          <w:tcPr>
            <w:tcW w:w="4330" w:type="dxa"/>
          </w:tcPr>
          <w:p w:rsidR="00D516D0" w:rsidRPr="00AC38F8" w:rsidRDefault="00B75D3D"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1–17 разряды номера счета в соответствии с Рабочим планом счетов</w:t>
            </w:r>
          </w:p>
        </w:tc>
      </w:tr>
    </w:tbl>
    <w:p w:rsidR="00967E70" w:rsidRPr="00AC38F8" w:rsidRDefault="00967E70"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p>
    <w:p w:rsidR="00967E70" w:rsidRPr="00AC38F8" w:rsidRDefault="00967E70"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p>
    <w:p w:rsidR="00967E70" w:rsidRPr="00AC38F8" w:rsidRDefault="00967E70" w:rsidP="00AC38F8">
      <w:pPr>
        <w:pStyle w:val="a3"/>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sidRPr="00AC38F8">
        <w:rPr>
          <w:rFonts w:ascii="Times New Roman" w:hAnsi="Times New Roman" w:cs="Times New Roman"/>
          <w:b/>
          <w:bCs/>
          <w:sz w:val="28"/>
          <w:szCs w:val="28"/>
        </w:rPr>
        <w:t>Общие положения</w:t>
      </w:r>
    </w:p>
    <w:p w:rsidR="00E151FD" w:rsidRPr="00AC38F8" w:rsidRDefault="00E151FD"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8"/>
          <w:szCs w:val="28"/>
        </w:rPr>
      </w:pPr>
    </w:p>
    <w:p w:rsidR="00967E70" w:rsidRPr="00AC38F8" w:rsidRDefault="00E151FD" w:rsidP="00AC38F8">
      <w:pPr>
        <w:jc w:val="both"/>
        <w:rPr>
          <w:rFonts w:ascii="Times New Roman" w:hAnsi="Times New Roman" w:cs="Times New Roman"/>
          <w:sz w:val="28"/>
          <w:szCs w:val="28"/>
        </w:rPr>
      </w:pPr>
      <w:r w:rsidRPr="00AC38F8">
        <w:rPr>
          <w:rFonts w:ascii="Times New Roman" w:hAnsi="Times New Roman" w:cs="Times New Roman"/>
          <w:sz w:val="28"/>
          <w:szCs w:val="28"/>
        </w:rPr>
        <w:t>1.</w:t>
      </w:r>
      <w:r w:rsidR="00967E70" w:rsidRPr="00AC38F8">
        <w:rPr>
          <w:rFonts w:ascii="Times New Roman" w:hAnsi="Times New Roman" w:cs="Times New Roman"/>
          <w:sz w:val="28"/>
          <w:szCs w:val="28"/>
        </w:rPr>
        <w:t> </w:t>
      </w:r>
      <w:r w:rsidR="00BE53B9" w:rsidRPr="00AC38F8">
        <w:rPr>
          <w:rFonts w:ascii="Times New Roman" w:hAnsi="Times New Roman" w:cs="Times New Roman"/>
          <w:i/>
          <w:iCs/>
          <w:color w:val="000000"/>
          <w:sz w:val="28"/>
          <w:szCs w:val="28"/>
        </w:rPr>
        <w:t>Финансовое управление администрации МО «</w:t>
      </w:r>
      <w:proofErr w:type="spellStart"/>
      <w:r w:rsidR="00BE53B9" w:rsidRPr="00AC38F8">
        <w:rPr>
          <w:rFonts w:ascii="Times New Roman" w:hAnsi="Times New Roman" w:cs="Times New Roman"/>
          <w:i/>
          <w:iCs/>
          <w:color w:val="000000"/>
          <w:sz w:val="28"/>
          <w:szCs w:val="28"/>
        </w:rPr>
        <w:t>Мухоршибирский</w:t>
      </w:r>
      <w:proofErr w:type="spellEnd"/>
      <w:r w:rsidR="00BE53B9" w:rsidRPr="00AC38F8">
        <w:rPr>
          <w:rFonts w:ascii="Times New Roman" w:hAnsi="Times New Roman" w:cs="Times New Roman"/>
          <w:i/>
          <w:iCs/>
          <w:color w:val="000000"/>
          <w:sz w:val="28"/>
          <w:szCs w:val="28"/>
        </w:rPr>
        <w:t xml:space="preserve"> район»</w:t>
      </w:r>
      <w:r w:rsidRPr="00AC38F8">
        <w:rPr>
          <w:rFonts w:ascii="Times New Roman" w:hAnsi="Times New Roman" w:cs="Times New Roman"/>
          <w:color w:val="000000"/>
          <w:sz w:val="28"/>
          <w:szCs w:val="28"/>
          <w:shd w:val="clear" w:color="auto" w:fill="FFFFFF"/>
        </w:rPr>
        <w:t> является администратором доходов, распорядителем бюджетных</w:t>
      </w:r>
      <w:r w:rsidR="00BE53B9" w:rsidRPr="00AC38F8">
        <w:rPr>
          <w:rFonts w:ascii="Times New Roman" w:hAnsi="Times New Roman" w:cs="Times New Roman"/>
          <w:color w:val="000000"/>
          <w:sz w:val="28"/>
          <w:szCs w:val="28"/>
          <w:shd w:val="clear" w:color="auto" w:fill="FFFFFF"/>
        </w:rPr>
        <w:t xml:space="preserve"> </w:t>
      </w:r>
      <w:r w:rsidRPr="00AC38F8">
        <w:rPr>
          <w:rFonts w:ascii="Times New Roman" w:hAnsi="Times New Roman" w:cs="Times New Roman"/>
          <w:color w:val="000000"/>
          <w:sz w:val="28"/>
          <w:szCs w:val="28"/>
          <w:shd w:val="clear" w:color="auto" w:fill="FFFFFF"/>
        </w:rPr>
        <w:t>средств, получателем бюджетных средств.</w:t>
      </w:r>
    </w:p>
    <w:p w:rsidR="00967E70" w:rsidRPr="00AC38F8" w:rsidRDefault="00BE53B9"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2</w:t>
      </w:r>
      <w:r w:rsidR="00967E70" w:rsidRPr="00AC38F8">
        <w:rPr>
          <w:rFonts w:ascii="Times New Roman" w:hAnsi="Times New Roman" w:cs="Times New Roman"/>
          <w:sz w:val="28"/>
          <w:szCs w:val="28"/>
        </w:rPr>
        <w:t>. Бухгалтерский учет ведет структурное подразделение –</w:t>
      </w:r>
      <w:r w:rsidR="005A5B84" w:rsidRPr="00AC38F8">
        <w:rPr>
          <w:rFonts w:ascii="Times New Roman" w:hAnsi="Times New Roman" w:cs="Times New Roman"/>
          <w:sz w:val="28"/>
          <w:szCs w:val="28"/>
        </w:rPr>
        <w:t xml:space="preserve"> </w:t>
      </w:r>
      <w:r w:rsidR="00967E70" w:rsidRPr="00AC38F8">
        <w:rPr>
          <w:rFonts w:ascii="Times New Roman" w:hAnsi="Times New Roman" w:cs="Times New Roman"/>
          <w:sz w:val="28"/>
          <w:szCs w:val="28"/>
        </w:rPr>
        <w:t>отдел у</w:t>
      </w:r>
      <w:r w:rsidR="009A3B99">
        <w:rPr>
          <w:rFonts w:ascii="Times New Roman" w:hAnsi="Times New Roman" w:cs="Times New Roman"/>
          <w:sz w:val="28"/>
          <w:szCs w:val="28"/>
        </w:rPr>
        <w:t>чета и отчетности, возглавляемый</w:t>
      </w:r>
      <w:r w:rsidR="00967E70" w:rsidRPr="00AC38F8">
        <w:rPr>
          <w:rFonts w:ascii="Times New Roman" w:hAnsi="Times New Roman" w:cs="Times New Roman"/>
          <w:sz w:val="28"/>
          <w:szCs w:val="28"/>
        </w:rPr>
        <w:t xml:space="preserve"> конс</w:t>
      </w:r>
      <w:r w:rsidR="00ED455A" w:rsidRPr="00AC38F8">
        <w:rPr>
          <w:rFonts w:ascii="Times New Roman" w:hAnsi="Times New Roman" w:cs="Times New Roman"/>
          <w:sz w:val="28"/>
          <w:szCs w:val="28"/>
        </w:rPr>
        <w:t>ультантом по учету и отчетности</w:t>
      </w:r>
      <w:r w:rsidR="00967E70" w:rsidRPr="00AC38F8">
        <w:rPr>
          <w:rFonts w:ascii="Times New Roman" w:hAnsi="Times New Roman" w:cs="Times New Roman"/>
          <w:sz w:val="28"/>
          <w:szCs w:val="28"/>
        </w:rPr>
        <w:t xml:space="preserve">. Специалисты отдела учета и отчетности  руководствуются в </w:t>
      </w:r>
      <w:r w:rsidR="009A3B99">
        <w:rPr>
          <w:rFonts w:ascii="Times New Roman" w:hAnsi="Times New Roman" w:cs="Times New Roman"/>
          <w:sz w:val="28"/>
          <w:szCs w:val="28"/>
        </w:rPr>
        <w:t xml:space="preserve">работе </w:t>
      </w:r>
      <w:r w:rsidR="00967E70" w:rsidRPr="00AC38F8">
        <w:rPr>
          <w:rFonts w:ascii="Times New Roman" w:hAnsi="Times New Roman" w:cs="Times New Roman"/>
          <w:sz w:val="28"/>
          <w:szCs w:val="28"/>
        </w:rPr>
        <w:t xml:space="preserve"> должностными инструкциями.</w:t>
      </w:r>
    </w:p>
    <w:p w:rsidR="00967E70" w:rsidRPr="00AC38F8" w:rsidRDefault="00967E70"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xml:space="preserve">Ответственным за ведение бухгалтерского учета в учреждении является </w:t>
      </w:r>
      <w:r w:rsidR="005A5B84" w:rsidRPr="00AC38F8">
        <w:rPr>
          <w:rFonts w:ascii="Times New Roman" w:hAnsi="Times New Roman" w:cs="Times New Roman"/>
          <w:sz w:val="28"/>
          <w:szCs w:val="28"/>
        </w:rPr>
        <w:t xml:space="preserve"> ведущий </w:t>
      </w:r>
      <w:r w:rsidRPr="00AC38F8">
        <w:rPr>
          <w:rFonts w:ascii="Times New Roman" w:hAnsi="Times New Roman" w:cs="Times New Roman"/>
          <w:sz w:val="28"/>
          <w:szCs w:val="28"/>
        </w:rPr>
        <w:t>специалист по учету и отчетности</w:t>
      </w:r>
      <w:r w:rsidR="005A5B84" w:rsidRPr="00AC38F8">
        <w:rPr>
          <w:rFonts w:ascii="Times New Roman" w:hAnsi="Times New Roman" w:cs="Times New Roman"/>
          <w:sz w:val="28"/>
          <w:szCs w:val="28"/>
        </w:rPr>
        <w:t>, на которого возложено ведение бухгалтерского учета.</w:t>
      </w:r>
      <w:r w:rsidRPr="00AC38F8">
        <w:rPr>
          <w:rFonts w:ascii="Times New Roman" w:hAnsi="Times New Roman" w:cs="Times New Roman"/>
          <w:sz w:val="28"/>
          <w:szCs w:val="28"/>
        </w:rPr>
        <w:br/>
        <w:t>Основание: часть 3 статьи 7 Закона от 06.12.2011 № 402-ФЗ, пункт 4 Инструкции к Единому плану счетов № 157н.</w:t>
      </w:r>
    </w:p>
    <w:p w:rsidR="00967E70" w:rsidRPr="00AC38F8" w:rsidRDefault="00967E70"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67E70" w:rsidRDefault="00BE53B9" w:rsidP="00F22D7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sz w:val="28"/>
          <w:szCs w:val="28"/>
        </w:rPr>
        <w:t>3</w:t>
      </w:r>
      <w:r w:rsidR="004F2E0E">
        <w:rPr>
          <w:rFonts w:ascii="Times New Roman" w:hAnsi="Times New Roman" w:cs="Times New Roman"/>
          <w:sz w:val="28"/>
          <w:szCs w:val="28"/>
        </w:rPr>
        <w:t xml:space="preserve">. </w:t>
      </w:r>
      <w:r w:rsidR="00967E70" w:rsidRPr="00AC38F8">
        <w:rPr>
          <w:rFonts w:ascii="Times New Roman" w:hAnsi="Times New Roman" w:cs="Times New Roman"/>
          <w:sz w:val="28"/>
          <w:szCs w:val="28"/>
        </w:rPr>
        <w:t>В учреждении действуют постоянные комиссии:</w:t>
      </w:r>
      <w:r w:rsidR="00967E70" w:rsidRPr="00AC38F8">
        <w:rPr>
          <w:rFonts w:ascii="Times New Roman" w:hAnsi="Times New Roman" w:cs="Times New Roman"/>
          <w:sz w:val="28"/>
          <w:szCs w:val="28"/>
        </w:rPr>
        <w:br/>
        <w:t xml:space="preserve">– комиссия по поступлению </w:t>
      </w:r>
      <w:r w:rsidR="00FD1010">
        <w:rPr>
          <w:rFonts w:ascii="Times New Roman" w:hAnsi="Times New Roman" w:cs="Times New Roman"/>
          <w:sz w:val="28"/>
          <w:szCs w:val="28"/>
        </w:rPr>
        <w:t xml:space="preserve">и выбытию активов </w:t>
      </w:r>
      <w:r w:rsidR="00967E70" w:rsidRPr="00AC38F8">
        <w:rPr>
          <w:rFonts w:ascii="Times New Roman" w:hAnsi="Times New Roman" w:cs="Times New Roman"/>
          <w:sz w:val="28"/>
          <w:szCs w:val="28"/>
        </w:rPr>
        <w:t xml:space="preserve">; </w:t>
      </w:r>
      <w:r w:rsidR="00967E70" w:rsidRPr="00AC38F8">
        <w:rPr>
          <w:rFonts w:ascii="Times New Roman" w:hAnsi="Times New Roman" w:cs="Times New Roman"/>
          <w:sz w:val="28"/>
          <w:szCs w:val="28"/>
        </w:rPr>
        <w:br/>
        <w:t>– инвентариз</w:t>
      </w:r>
      <w:r w:rsidR="00FD1010">
        <w:rPr>
          <w:rFonts w:ascii="Times New Roman" w:hAnsi="Times New Roman" w:cs="Times New Roman"/>
          <w:sz w:val="28"/>
          <w:szCs w:val="28"/>
        </w:rPr>
        <w:t xml:space="preserve">ационная комиссия </w:t>
      </w:r>
      <w:r w:rsidR="00967E70" w:rsidRPr="00AC38F8">
        <w:rPr>
          <w:rFonts w:ascii="Times New Roman" w:hAnsi="Times New Roman" w:cs="Times New Roman"/>
          <w:sz w:val="28"/>
          <w:szCs w:val="28"/>
        </w:rPr>
        <w:t xml:space="preserve">; </w:t>
      </w:r>
      <w:r w:rsidR="00967E70" w:rsidRPr="00AC38F8">
        <w:rPr>
          <w:rFonts w:ascii="Times New Roman" w:hAnsi="Times New Roman" w:cs="Times New Roman"/>
          <w:sz w:val="28"/>
          <w:szCs w:val="28"/>
        </w:rPr>
        <w:br/>
        <w:t> </w:t>
      </w:r>
      <w:r w:rsidR="00FD1010">
        <w:rPr>
          <w:rFonts w:ascii="Times New Roman" w:hAnsi="Times New Roman" w:cs="Times New Roman"/>
          <w:sz w:val="28"/>
          <w:szCs w:val="28"/>
        </w:rPr>
        <w:t>Состав  комиссии определен в приложение 1.</w:t>
      </w:r>
    </w:p>
    <w:p w:rsidR="00FD1010" w:rsidRPr="00AC38F8" w:rsidRDefault="00FD1010" w:rsidP="00F22D7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p w:rsidR="00967E70" w:rsidRPr="00AC38F8" w:rsidRDefault="00BE53B9"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4</w:t>
      </w:r>
      <w:r w:rsidR="00967E70" w:rsidRPr="00AC38F8">
        <w:rPr>
          <w:rFonts w:ascii="Times New Roman" w:hAnsi="Times New Roman" w:cs="Times New Roman"/>
          <w:sz w:val="28"/>
          <w:szCs w:val="28"/>
        </w:rPr>
        <w:t xml:space="preserve">. Учреждение публикует основные положения учетной политики на официальном сайте </w:t>
      </w:r>
      <w:r w:rsidR="00DE75EB" w:rsidRPr="00AC38F8">
        <w:rPr>
          <w:rFonts w:ascii="Times New Roman" w:hAnsi="Times New Roman" w:cs="Times New Roman"/>
          <w:sz w:val="28"/>
          <w:szCs w:val="28"/>
        </w:rPr>
        <w:t>Администрации МО «</w:t>
      </w:r>
      <w:proofErr w:type="spellStart"/>
      <w:r w:rsidR="00DE75EB" w:rsidRPr="00AC38F8">
        <w:rPr>
          <w:rFonts w:ascii="Times New Roman" w:hAnsi="Times New Roman" w:cs="Times New Roman"/>
          <w:sz w:val="28"/>
          <w:szCs w:val="28"/>
        </w:rPr>
        <w:t>Мухоршибирский</w:t>
      </w:r>
      <w:proofErr w:type="spellEnd"/>
      <w:r w:rsidR="00DE75EB" w:rsidRPr="00AC38F8">
        <w:rPr>
          <w:rFonts w:ascii="Times New Roman" w:hAnsi="Times New Roman" w:cs="Times New Roman"/>
          <w:sz w:val="28"/>
          <w:szCs w:val="28"/>
        </w:rPr>
        <w:t xml:space="preserve"> район» </w:t>
      </w:r>
      <w:r w:rsidR="0025614D">
        <w:rPr>
          <w:rFonts w:ascii="Times New Roman" w:hAnsi="Times New Roman" w:cs="Times New Roman"/>
          <w:sz w:val="28"/>
          <w:szCs w:val="28"/>
        </w:rPr>
        <w:t>в течении 15 рабочих дней</w:t>
      </w:r>
      <w:r w:rsidR="0025614D" w:rsidRPr="00AC38F8">
        <w:rPr>
          <w:rFonts w:ascii="Times New Roman" w:hAnsi="Times New Roman" w:cs="Times New Roman"/>
          <w:sz w:val="28"/>
          <w:szCs w:val="28"/>
        </w:rPr>
        <w:t xml:space="preserve"> </w:t>
      </w:r>
      <w:r w:rsidR="0025614D">
        <w:rPr>
          <w:rFonts w:ascii="Times New Roman" w:hAnsi="Times New Roman" w:cs="Times New Roman"/>
          <w:sz w:val="28"/>
          <w:szCs w:val="28"/>
        </w:rPr>
        <w:t xml:space="preserve"> после подписания </w:t>
      </w:r>
      <w:r w:rsidR="003E3983">
        <w:rPr>
          <w:rFonts w:ascii="Times New Roman" w:hAnsi="Times New Roman" w:cs="Times New Roman"/>
          <w:sz w:val="28"/>
          <w:szCs w:val="28"/>
        </w:rPr>
        <w:t xml:space="preserve">приказа </w:t>
      </w:r>
      <w:r w:rsidR="00DE75EB" w:rsidRPr="00AC38F8">
        <w:rPr>
          <w:rFonts w:ascii="Times New Roman" w:hAnsi="Times New Roman" w:cs="Times New Roman"/>
          <w:sz w:val="28"/>
          <w:szCs w:val="28"/>
        </w:rPr>
        <w:t xml:space="preserve">в  разделе финансы - бюджетный процесс </w:t>
      </w:r>
      <w:r w:rsidR="00967E70" w:rsidRPr="00AC38F8">
        <w:rPr>
          <w:rFonts w:ascii="Times New Roman" w:hAnsi="Times New Roman" w:cs="Times New Roman"/>
          <w:sz w:val="28"/>
          <w:szCs w:val="28"/>
        </w:rPr>
        <w:t>путем размещения копий документов учетной политики.</w:t>
      </w:r>
    </w:p>
    <w:p w:rsidR="00967E70" w:rsidRPr="00AC38F8" w:rsidRDefault="00967E70"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Основание: пункт 9 СГС «Учетная политика, оценочные значения и ошибки».</w:t>
      </w:r>
    </w:p>
    <w:p w:rsidR="00967E70" w:rsidRPr="00AC38F8" w:rsidRDefault="00967E70"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67E70" w:rsidRPr="00AC38F8" w:rsidRDefault="00BE53B9"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5</w:t>
      </w:r>
      <w:r w:rsidR="00967E70" w:rsidRPr="00AC38F8">
        <w:rPr>
          <w:rFonts w:ascii="Times New Roman" w:hAnsi="Times New Roman" w:cs="Times New Roman"/>
          <w:sz w:val="28"/>
          <w:szCs w:val="28"/>
        </w:rPr>
        <w:t xml:space="preserve">. При внесении изменений в учетную политику </w:t>
      </w:r>
      <w:r w:rsidR="00FD1010">
        <w:rPr>
          <w:rFonts w:ascii="Times New Roman" w:hAnsi="Times New Roman" w:cs="Times New Roman"/>
          <w:sz w:val="28"/>
          <w:szCs w:val="28"/>
        </w:rPr>
        <w:t xml:space="preserve"> консультант </w:t>
      </w:r>
      <w:r w:rsidR="00DE75EB" w:rsidRPr="00AC38F8">
        <w:rPr>
          <w:rFonts w:ascii="Times New Roman" w:hAnsi="Times New Roman" w:cs="Times New Roman"/>
          <w:sz w:val="28"/>
          <w:szCs w:val="28"/>
        </w:rPr>
        <w:t xml:space="preserve"> по учету и отчетности</w:t>
      </w:r>
      <w:r w:rsidR="00967E70" w:rsidRPr="00AC38F8">
        <w:rPr>
          <w:rFonts w:ascii="Times New Roman" w:hAnsi="Times New Roman" w:cs="Times New Roman"/>
          <w:sz w:val="28"/>
          <w:szCs w:val="28"/>
        </w:rPr>
        <w:t xml:space="preserve">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w:t>
      </w:r>
      <w:r w:rsidR="00967E70" w:rsidRPr="00AC38F8">
        <w:rPr>
          <w:rFonts w:ascii="Times New Roman" w:hAnsi="Times New Roman" w:cs="Times New Roman"/>
          <w:sz w:val="28"/>
          <w:szCs w:val="28"/>
        </w:rPr>
        <w:lastRenderedPageBreak/>
        <w:t>принятия решения о раскрытии в Пояснениях к отчетности информации о существенных ошибках.</w:t>
      </w:r>
    </w:p>
    <w:p w:rsidR="00967E70" w:rsidRPr="00AC38F8" w:rsidRDefault="00967E70"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Основание: пункты 17, 20, 32 СГС «Учетная политика, оценочные значения и ошибки».</w:t>
      </w:r>
    </w:p>
    <w:p w:rsidR="005A004B" w:rsidRPr="00AC38F8" w:rsidRDefault="005A004B"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967E70" w:rsidRPr="00AC38F8" w:rsidRDefault="00967E70" w:rsidP="00AC38F8">
      <w:pPr>
        <w:jc w:val="both"/>
        <w:rPr>
          <w:rFonts w:ascii="Times New Roman" w:hAnsi="Times New Roman" w:cs="Times New Roman"/>
          <w:sz w:val="28"/>
          <w:szCs w:val="28"/>
        </w:rPr>
      </w:pPr>
      <w:r w:rsidRPr="00AC38F8">
        <w:rPr>
          <w:rFonts w:ascii="Times New Roman" w:hAnsi="Times New Roman" w:cs="Times New Roman"/>
          <w:sz w:val="28"/>
          <w:szCs w:val="28"/>
        </w:rPr>
        <w:t> </w:t>
      </w:r>
    </w:p>
    <w:p w:rsidR="005A004B" w:rsidRPr="00AC38F8" w:rsidRDefault="005A004B"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b/>
          <w:bCs/>
          <w:sz w:val="28"/>
          <w:szCs w:val="28"/>
          <w:lang w:val="en-US"/>
        </w:rPr>
        <w:t>II</w:t>
      </w:r>
      <w:r w:rsidRPr="00AC38F8">
        <w:rPr>
          <w:rFonts w:ascii="Times New Roman" w:hAnsi="Times New Roman" w:cs="Times New Roman"/>
          <w:b/>
          <w:bCs/>
          <w:sz w:val="28"/>
          <w:szCs w:val="28"/>
        </w:rPr>
        <w:t>. Технология обработки учетной информации</w:t>
      </w:r>
    </w:p>
    <w:p w:rsidR="005A004B" w:rsidRPr="00AC38F8" w:rsidRDefault="005A004B"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B75D3D" w:rsidRPr="00AC38F8" w:rsidRDefault="005A004B"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1. Бухгалтерский учет ведется в электронном виде с применением программных продуктов  1 С : «Предприятие 8,3» конфигурация: «</w:t>
      </w:r>
      <w:r w:rsidRPr="00AC38F8">
        <w:rPr>
          <w:rStyle w:val="fill"/>
          <w:rFonts w:ascii="Times New Roman" w:hAnsi="Times New Roman" w:cs="Times New Roman"/>
          <w:b w:val="0"/>
          <w:i w:val="0"/>
          <w:color w:val="auto"/>
          <w:sz w:val="28"/>
          <w:szCs w:val="28"/>
        </w:rPr>
        <w:t>Бухгалтерия государственного учреждения»</w:t>
      </w:r>
      <w:r w:rsidRPr="00AC38F8">
        <w:rPr>
          <w:rFonts w:ascii="Times New Roman" w:hAnsi="Times New Roman" w:cs="Times New Roman"/>
          <w:sz w:val="28"/>
          <w:szCs w:val="28"/>
        </w:rPr>
        <w:t>», конфигурация-«КАМИН :</w:t>
      </w:r>
      <w:r w:rsidRPr="00AC38F8">
        <w:rPr>
          <w:rStyle w:val="fill"/>
          <w:rFonts w:ascii="Times New Roman" w:hAnsi="Times New Roman" w:cs="Times New Roman"/>
          <w:b w:val="0"/>
          <w:i w:val="0"/>
          <w:color w:val="auto"/>
          <w:sz w:val="28"/>
          <w:szCs w:val="28"/>
        </w:rPr>
        <w:t>Зарплата для бюджетных учреждений</w:t>
      </w:r>
      <w:r w:rsidR="00B75D3D" w:rsidRPr="00AC38F8">
        <w:rPr>
          <w:rFonts w:ascii="Times New Roman" w:hAnsi="Times New Roman" w:cs="Times New Roman"/>
          <w:sz w:val="28"/>
          <w:szCs w:val="28"/>
        </w:rPr>
        <w:t xml:space="preserve">», –«СУФД» – для администрирования доходов и перечисление платежей. </w:t>
      </w:r>
    </w:p>
    <w:p w:rsidR="005A004B" w:rsidRPr="00AC38F8" w:rsidRDefault="005A004B"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52064A">
        <w:rPr>
          <w:rFonts w:ascii="Times New Roman" w:hAnsi="Times New Roman" w:cs="Times New Roman"/>
          <w:sz w:val="28"/>
          <w:szCs w:val="28"/>
        </w:rPr>
        <w:t>Основание: пункт 6 Инструкции к Единому плану счетов № 157н.</w:t>
      </w:r>
    </w:p>
    <w:p w:rsidR="005A004B" w:rsidRPr="00AC38F8" w:rsidRDefault="005A004B"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5A004B" w:rsidRPr="00AC38F8" w:rsidRDefault="005A004B"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5A004B" w:rsidRPr="00AC38F8" w:rsidRDefault="005A004B" w:rsidP="00AC38F8">
      <w:pPr>
        <w:numPr>
          <w:ilvl w:val="0"/>
          <w:numId w:val="2"/>
        </w:numPr>
        <w:tabs>
          <w:tab w:val="clear" w:pos="720"/>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t>система электронного документооборота с территориальным органом Федерального казначейства;</w:t>
      </w:r>
    </w:p>
    <w:p w:rsidR="005A004B" w:rsidRPr="00AC38F8" w:rsidRDefault="005A004B" w:rsidP="00AC38F8">
      <w:pPr>
        <w:numPr>
          <w:ilvl w:val="0"/>
          <w:numId w:val="2"/>
        </w:numPr>
        <w:tabs>
          <w:tab w:val="clear" w:pos="720"/>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t>передача бухгалтерской отчетности по программе</w:t>
      </w:r>
      <w:r w:rsidR="0007570E" w:rsidRPr="00AC38F8">
        <w:rPr>
          <w:rFonts w:ascii="Times New Roman" w:hAnsi="Times New Roman" w:cs="Times New Roman"/>
          <w:sz w:val="28"/>
          <w:szCs w:val="28"/>
        </w:rPr>
        <w:t xml:space="preserve"> </w:t>
      </w:r>
      <w:proofErr w:type="spellStart"/>
      <w:r w:rsidR="0007570E" w:rsidRPr="00AC38F8">
        <w:rPr>
          <w:rFonts w:ascii="Times New Roman" w:hAnsi="Times New Roman" w:cs="Times New Roman"/>
          <w:sz w:val="28"/>
          <w:szCs w:val="28"/>
        </w:rPr>
        <w:t>Свод-СМАРТ</w:t>
      </w:r>
      <w:proofErr w:type="spellEnd"/>
      <w:r w:rsidR="0007570E" w:rsidRPr="00AC38F8">
        <w:rPr>
          <w:rFonts w:ascii="Times New Roman" w:hAnsi="Times New Roman" w:cs="Times New Roman"/>
          <w:sz w:val="28"/>
          <w:szCs w:val="28"/>
        </w:rPr>
        <w:t>»</w:t>
      </w:r>
      <w:r w:rsidRPr="00AC38F8">
        <w:rPr>
          <w:rFonts w:ascii="Times New Roman" w:hAnsi="Times New Roman" w:cs="Times New Roman"/>
          <w:sz w:val="28"/>
          <w:szCs w:val="28"/>
        </w:rPr>
        <w:t>;</w:t>
      </w:r>
    </w:p>
    <w:p w:rsidR="005A004B" w:rsidRPr="00AC38F8" w:rsidRDefault="005A004B" w:rsidP="00AC38F8">
      <w:pPr>
        <w:numPr>
          <w:ilvl w:val="0"/>
          <w:numId w:val="2"/>
        </w:numPr>
        <w:tabs>
          <w:tab w:val="clear" w:pos="720"/>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t>передача отчетности по налогам, сборам и иным обязательным платежам в инспекцию Федеральной налоговой службы;</w:t>
      </w:r>
    </w:p>
    <w:p w:rsidR="005A004B" w:rsidRPr="00AC38F8" w:rsidRDefault="005A004B" w:rsidP="00AC38F8">
      <w:pPr>
        <w:numPr>
          <w:ilvl w:val="0"/>
          <w:numId w:val="2"/>
        </w:numPr>
        <w:tabs>
          <w:tab w:val="clear" w:pos="720"/>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t>передача отчетности в отделение Пенсионного фонда;</w:t>
      </w:r>
    </w:p>
    <w:p w:rsidR="005A004B" w:rsidRPr="00AC38F8" w:rsidRDefault="0007570E" w:rsidP="00AC38F8">
      <w:pPr>
        <w:numPr>
          <w:ilvl w:val="0"/>
          <w:numId w:val="2"/>
        </w:numPr>
        <w:tabs>
          <w:tab w:val="clear" w:pos="720"/>
        </w:tabs>
        <w:ind w:left="0" w:firstLine="0"/>
        <w:jc w:val="both"/>
        <w:rPr>
          <w:rStyle w:val="fill"/>
          <w:rFonts w:ascii="Times New Roman" w:hAnsi="Times New Roman" w:cs="Times New Roman"/>
          <w:b w:val="0"/>
          <w:bCs w:val="0"/>
          <w:i w:val="0"/>
          <w:iCs w:val="0"/>
          <w:color w:val="auto"/>
          <w:sz w:val="28"/>
          <w:szCs w:val="28"/>
        </w:rPr>
      </w:pPr>
      <w:r w:rsidRPr="00AC38F8">
        <w:rPr>
          <w:rStyle w:val="fill"/>
          <w:rFonts w:ascii="Times New Roman" w:hAnsi="Times New Roman" w:cs="Times New Roman"/>
          <w:b w:val="0"/>
          <w:i w:val="0"/>
          <w:color w:val="auto"/>
          <w:sz w:val="28"/>
          <w:szCs w:val="28"/>
        </w:rPr>
        <w:t xml:space="preserve">передача  сведений содержащие выплаты социального обеспечения в Единой государственной </w:t>
      </w:r>
      <w:proofErr w:type="spellStart"/>
      <w:r w:rsidRPr="00AC38F8">
        <w:rPr>
          <w:rStyle w:val="fill"/>
          <w:rFonts w:ascii="Times New Roman" w:hAnsi="Times New Roman" w:cs="Times New Roman"/>
          <w:b w:val="0"/>
          <w:i w:val="0"/>
          <w:color w:val="auto"/>
          <w:sz w:val="28"/>
          <w:szCs w:val="28"/>
        </w:rPr>
        <w:t>информацмонной</w:t>
      </w:r>
      <w:proofErr w:type="spellEnd"/>
      <w:r w:rsidRPr="00AC38F8">
        <w:rPr>
          <w:rStyle w:val="fill"/>
          <w:rFonts w:ascii="Times New Roman" w:hAnsi="Times New Roman" w:cs="Times New Roman"/>
          <w:b w:val="0"/>
          <w:i w:val="0"/>
          <w:color w:val="auto"/>
          <w:sz w:val="28"/>
          <w:szCs w:val="28"/>
        </w:rPr>
        <w:t xml:space="preserve"> системе социального обеспечения (ЕГИССО</w:t>
      </w:r>
      <w:r w:rsidR="00B75D3D" w:rsidRPr="00AC38F8">
        <w:rPr>
          <w:rStyle w:val="fill"/>
          <w:rFonts w:ascii="Times New Roman" w:hAnsi="Times New Roman" w:cs="Times New Roman"/>
          <w:b w:val="0"/>
          <w:i w:val="0"/>
          <w:color w:val="auto"/>
          <w:sz w:val="28"/>
          <w:szCs w:val="28"/>
        </w:rPr>
        <w:t>)</w:t>
      </w:r>
    </w:p>
    <w:p w:rsidR="0007570E" w:rsidRPr="00AC38F8" w:rsidRDefault="0007570E" w:rsidP="00AC38F8">
      <w:pPr>
        <w:numPr>
          <w:ilvl w:val="0"/>
          <w:numId w:val="2"/>
        </w:numPr>
        <w:tabs>
          <w:tab w:val="clear" w:pos="720"/>
        </w:tabs>
        <w:ind w:left="0" w:firstLine="0"/>
        <w:jc w:val="both"/>
        <w:rPr>
          <w:rStyle w:val="fill"/>
          <w:rFonts w:ascii="Times New Roman" w:hAnsi="Times New Roman" w:cs="Times New Roman"/>
          <w:b w:val="0"/>
          <w:bCs w:val="0"/>
          <w:i w:val="0"/>
          <w:iCs w:val="0"/>
          <w:color w:val="auto"/>
          <w:sz w:val="28"/>
          <w:szCs w:val="28"/>
        </w:rPr>
      </w:pPr>
      <w:r w:rsidRPr="00AC38F8">
        <w:rPr>
          <w:rStyle w:val="fill"/>
          <w:rFonts w:ascii="Times New Roman" w:hAnsi="Times New Roman" w:cs="Times New Roman"/>
          <w:b w:val="0"/>
          <w:i w:val="0"/>
          <w:color w:val="auto"/>
          <w:sz w:val="28"/>
          <w:szCs w:val="28"/>
        </w:rPr>
        <w:t>передача отчетности в Фонд социального страхования</w:t>
      </w:r>
    </w:p>
    <w:p w:rsidR="0007570E" w:rsidRPr="00AC38F8" w:rsidRDefault="0007570E" w:rsidP="00AC38F8">
      <w:pPr>
        <w:numPr>
          <w:ilvl w:val="0"/>
          <w:numId w:val="2"/>
        </w:numPr>
        <w:tabs>
          <w:tab w:val="clear" w:pos="720"/>
        </w:tabs>
        <w:ind w:left="0" w:firstLine="0"/>
        <w:jc w:val="both"/>
        <w:rPr>
          <w:rFonts w:ascii="Times New Roman" w:hAnsi="Times New Roman" w:cs="Times New Roman"/>
          <w:sz w:val="28"/>
          <w:szCs w:val="28"/>
        </w:rPr>
      </w:pPr>
      <w:r w:rsidRPr="00AC38F8">
        <w:rPr>
          <w:rStyle w:val="fill"/>
          <w:rFonts w:ascii="Times New Roman" w:hAnsi="Times New Roman" w:cs="Times New Roman"/>
          <w:b w:val="0"/>
          <w:i w:val="0"/>
          <w:color w:val="auto"/>
          <w:sz w:val="28"/>
          <w:szCs w:val="28"/>
        </w:rPr>
        <w:t xml:space="preserve">передачи отчетности по статистики в Территориальный орган </w:t>
      </w:r>
      <w:proofErr w:type="spellStart"/>
      <w:r w:rsidRPr="00AC38F8">
        <w:rPr>
          <w:rStyle w:val="fill"/>
          <w:rFonts w:ascii="Times New Roman" w:hAnsi="Times New Roman" w:cs="Times New Roman"/>
          <w:b w:val="0"/>
          <w:i w:val="0"/>
          <w:color w:val="auto"/>
          <w:sz w:val="28"/>
          <w:szCs w:val="28"/>
        </w:rPr>
        <w:t>гос</w:t>
      </w:r>
      <w:proofErr w:type="spellEnd"/>
      <w:r w:rsidRPr="00AC38F8">
        <w:rPr>
          <w:rStyle w:val="fill"/>
          <w:rFonts w:ascii="Times New Roman" w:hAnsi="Times New Roman" w:cs="Times New Roman"/>
          <w:b w:val="0"/>
          <w:i w:val="0"/>
          <w:color w:val="auto"/>
          <w:sz w:val="28"/>
          <w:szCs w:val="28"/>
        </w:rPr>
        <w:t>. статистики   «ТОГС по Республике Бурятия»</w:t>
      </w:r>
    </w:p>
    <w:p w:rsidR="005A004B" w:rsidRPr="00AC38F8" w:rsidRDefault="005A004B"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5A004B" w:rsidRPr="00AC38F8" w:rsidRDefault="005A004B"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5A004B" w:rsidRPr="00AC38F8" w:rsidRDefault="005A004B"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5A004B" w:rsidRPr="00AC38F8" w:rsidRDefault="005A004B"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4. В целях обеспечения сохранности электронных данных бухгалтерского учета и отчетности:</w:t>
      </w:r>
    </w:p>
    <w:p w:rsidR="005A004B" w:rsidRPr="00AC38F8" w:rsidRDefault="005A004B" w:rsidP="00AC38F8">
      <w:pPr>
        <w:numPr>
          <w:ilvl w:val="0"/>
          <w:numId w:val="3"/>
        </w:numPr>
        <w:tabs>
          <w:tab w:val="clear" w:pos="720"/>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t xml:space="preserve">на сервере </w:t>
      </w:r>
      <w:r w:rsidR="00ED455A" w:rsidRPr="00AC38F8">
        <w:rPr>
          <w:rFonts w:ascii="Times New Roman" w:hAnsi="Times New Roman" w:cs="Times New Roman"/>
          <w:sz w:val="28"/>
          <w:szCs w:val="28"/>
        </w:rPr>
        <w:t xml:space="preserve">еженедельно </w:t>
      </w:r>
      <w:r w:rsidRPr="00AC38F8">
        <w:rPr>
          <w:rFonts w:ascii="Times New Roman" w:hAnsi="Times New Roman" w:cs="Times New Roman"/>
          <w:sz w:val="28"/>
          <w:szCs w:val="28"/>
        </w:rPr>
        <w:t xml:space="preserve">производится сохранение резервных копий базы </w:t>
      </w:r>
      <w:r w:rsidR="00ED455A" w:rsidRPr="00AC38F8">
        <w:rPr>
          <w:rFonts w:ascii="Times New Roman" w:hAnsi="Times New Roman" w:cs="Times New Roman"/>
          <w:sz w:val="28"/>
          <w:szCs w:val="28"/>
        </w:rPr>
        <w:t>1 С : «Предприятие 8,3» конфигурация: «</w:t>
      </w:r>
      <w:r w:rsidR="00ED455A" w:rsidRPr="00AC38F8">
        <w:rPr>
          <w:rStyle w:val="fill"/>
          <w:rFonts w:ascii="Times New Roman" w:hAnsi="Times New Roman" w:cs="Times New Roman"/>
          <w:b w:val="0"/>
          <w:i w:val="0"/>
          <w:color w:val="auto"/>
          <w:sz w:val="28"/>
          <w:szCs w:val="28"/>
        </w:rPr>
        <w:t>Бухгалтерия государственного учреждения»</w:t>
      </w:r>
      <w:r w:rsidR="00ED455A" w:rsidRPr="00AC38F8">
        <w:rPr>
          <w:rFonts w:ascii="Times New Roman" w:hAnsi="Times New Roman" w:cs="Times New Roman"/>
          <w:sz w:val="28"/>
          <w:szCs w:val="28"/>
        </w:rPr>
        <w:t>», конфигурация-«КАМИН :</w:t>
      </w:r>
      <w:r w:rsidR="00ED455A" w:rsidRPr="00AC38F8">
        <w:rPr>
          <w:rStyle w:val="fill"/>
          <w:rFonts w:ascii="Times New Roman" w:hAnsi="Times New Roman" w:cs="Times New Roman"/>
          <w:b w:val="0"/>
          <w:i w:val="0"/>
          <w:color w:val="auto"/>
          <w:sz w:val="28"/>
          <w:szCs w:val="28"/>
        </w:rPr>
        <w:t>Зарплата для бюджетных учреждений</w:t>
      </w:r>
      <w:r w:rsidR="00ED455A" w:rsidRPr="00AC38F8">
        <w:rPr>
          <w:rFonts w:ascii="Times New Roman" w:hAnsi="Times New Roman" w:cs="Times New Roman"/>
          <w:sz w:val="28"/>
          <w:szCs w:val="28"/>
        </w:rPr>
        <w:t>».</w:t>
      </w:r>
      <w:r w:rsidR="00ED455A" w:rsidRPr="00AC38F8">
        <w:rPr>
          <w:rFonts w:ascii="Times New Roman" w:hAnsi="Times New Roman" w:cs="Times New Roman"/>
          <w:sz w:val="28"/>
          <w:szCs w:val="28"/>
        </w:rPr>
        <w:br/>
        <w:t>П</w:t>
      </w:r>
      <w:r w:rsidRPr="00AC38F8">
        <w:rPr>
          <w:rFonts w:ascii="Times New Roman" w:hAnsi="Times New Roman" w:cs="Times New Roman"/>
          <w:sz w:val="28"/>
          <w:szCs w:val="28"/>
        </w:rPr>
        <w:t>о итогам квартала и отчетного года после сдачи отчетности производится запись копии базы данных на внешний носитель – CD-диск, который хранится в сейфе</w:t>
      </w:r>
      <w:r w:rsidR="00ED455A" w:rsidRPr="00AC38F8">
        <w:rPr>
          <w:rFonts w:ascii="Times New Roman" w:hAnsi="Times New Roman" w:cs="Times New Roman"/>
          <w:sz w:val="28"/>
          <w:szCs w:val="28"/>
        </w:rPr>
        <w:t xml:space="preserve"> у начальника</w:t>
      </w:r>
      <w:r w:rsidR="007C63D3">
        <w:rPr>
          <w:rFonts w:ascii="Times New Roman" w:hAnsi="Times New Roman" w:cs="Times New Roman"/>
          <w:sz w:val="28"/>
          <w:szCs w:val="28"/>
        </w:rPr>
        <w:t xml:space="preserve"> Финансового  управления администрации МО «</w:t>
      </w:r>
      <w:proofErr w:type="spellStart"/>
      <w:r w:rsidR="007C63D3">
        <w:rPr>
          <w:rFonts w:ascii="Times New Roman" w:hAnsi="Times New Roman" w:cs="Times New Roman"/>
          <w:sz w:val="28"/>
          <w:szCs w:val="28"/>
        </w:rPr>
        <w:t>Мухоршибирский</w:t>
      </w:r>
      <w:proofErr w:type="spellEnd"/>
      <w:r w:rsidR="007C63D3">
        <w:rPr>
          <w:rFonts w:ascii="Times New Roman" w:hAnsi="Times New Roman" w:cs="Times New Roman"/>
          <w:sz w:val="28"/>
          <w:szCs w:val="28"/>
        </w:rPr>
        <w:t xml:space="preserve"> район»</w:t>
      </w:r>
      <w:r w:rsidR="00315138">
        <w:rPr>
          <w:rFonts w:ascii="Times New Roman" w:hAnsi="Times New Roman" w:cs="Times New Roman"/>
          <w:sz w:val="28"/>
          <w:szCs w:val="28"/>
        </w:rPr>
        <w:t>.</w:t>
      </w:r>
    </w:p>
    <w:p w:rsidR="005A004B" w:rsidRPr="00AC38F8" w:rsidRDefault="005A004B" w:rsidP="00AC38F8">
      <w:pPr>
        <w:numPr>
          <w:ilvl w:val="0"/>
          <w:numId w:val="3"/>
        </w:numPr>
        <w:tabs>
          <w:tab w:val="clear" w:pos="720"/>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lastRenderedPageBreak/>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папки в хронологическом порядке.</w:t>
      </w:r>
    </w:p>
    <w:p w:rsidR="005A004B" w:rsidRPr="00AC38F8" w:rsidRDefault="005A004B"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Основание: пункт 19 Инструкции к Единому плану счетов № 157н, пункт 33 СГС «Концептуальные основы бухучета и отчетности».</w:t>
      </w:r>
    </w:p>
    <w:p w:rsidR="004229CD" w:rsidRPr="00AC38F8" w:rsidRDefault="004229CD"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4229CD" w:rsidRPr="00AC38F8" w:rsidRDefault="004229CD"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b/>
          <w:bCs/>
          <w:sz w:val="28"/>
          <w:szCs w:val="28"/>
          <w:lang w:val="en-US"/>
        </w:rPr>
        <w:t>III</w:t>
      </w:r>
      <w:r w:rsidRPr="00AC38F8">
        <w:rPr>
          <w:rFonts w:ascii="Times New Roman" w:hAnsi="Times New Roman" w:cs="Times New Roman"/>
          <w:b/>
          <w:bCs/>
          <w:sz w:val="28"/>
          <w:szCs w:val="28"/>
        </w:rPr>
        <w:t>. Правила документооборота</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1. Порядок и сроки передачи первичных учетных документов для отражения в бухгалтерском учете устанавливаются</w:t>
      </w:r>
      <w:r w:rsidR="00372E5E">
        <w:rPr>
          <w:rFonts w:ascii="Times New Roman" w:hAnsi="Times New Roman" w:cs="Times New Roman"/>
          <w:sz w:val="28"/>
          <w:szCs w:val="28"/>
        </w:rPr>
        <w:t xml:space="preserve"> в соответствии с приложением 2</w:t>
      </w:r>
      <w:r w:rsidRPr="00AC38F8">
        <w:rPr>
          <w:rFonts w:ascii="Times New Roman" w:hAnsi="Times New Roman" w:cs="Times New Roman"/>
          <w:sz w:val="28"/>
          <w:szCs w:val="28"/>
        </w:rPr>
        <w:t xml:space="preserve"> к настоящей учетной политике.</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Основание: пункт 22 СГС «Концептуальные основы бухучета и отчетности», подпункт «</w:t>
      </w:r>
      <w:proofErr w:type="spellStart"/>
      <w:r w:rsidRPr="00AC38F8">
        <w:rPr>
          <w:rFonts w:ascii="Times New Roman" w:hAnsi="Times New Roman" w:cs="Times New Roman"/>
          <w:sz w:val="28"/>
          <w:szCs w:val="28"/>
        </w:rPr>
        <w:t>д</w:t>
      </w:r>
      <w:proofErr w:type="spellEnd"/>
      <w:r w:rsidRPr="00AC38F8">
        <w:rPr>
          <w:rFonts w:ascii="Times New Roman" w:hAnsi="Times New Roman" w:cs="Times New Roman"/>
          <w:sz w:val="28"/>
          <w:szCs w:val="28"/>
        </w:rPr>
        <w:t>» пункта 9 СГС «Учетная политика, оценочные значения и ошибки».</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344DCC" w:rsidRPr="00AC38F8" w:rsidRDefault="008C5782" w:rsidP="00344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CC54B4">
        <w:rPr>
          <w:rFonts w:ascii="Times New Roman" w:hAnsi="Times New Roman" w:cs="Times New Roman"/>
          <w:sz w:val="28"/>
          <w:szCs w:val="28"/>
        </w:rPr>
        <w:t>2.</w:t>
      </w:r>
      <w:r w:rsidR="00344DCC">
        <w:rPr>
          <w:rFonts w:ascii="Times New Roman" w:hAnsi="Times New Roman" w:cs="Times New Roman"/>
          <w:sz w:val="28"/>
          <w:szCs w:val="28"/>
        </w:rPr>
        <w:t xml:space="preserve"> </w:t>
      </w:r>
      <w:r w:rsidRPr="00CC54B4">
        <w:rPr>
          <w:rFonts w:ascii="Times New Roman" w:hAnsi="Times New Roman" w:cs="Times New Roman"/>
          <w:sz w:val="28"/>
          <w:szCs w:val="28"/>
        </w:rPr>
        <w:t xml:space="preserve"> </w:t>
      </w:r>
      <w:r w:rsidR="00344DCC">
        <w:rPr>
          <w:rFonts w:ascii="Times New Roman" w:hAnsi="Times New Roman" w:cs="Times New Roman"/>
          <w:sz w:val="28"/>
          <w:szCs w:val="28"/>
        </w:rPr>
        <w:t>Финансовое</w:t>
      </w:r>
      <w:r w:rsidR="00315138" w:rsidRPr="00CC54B4">
        <w:rPr>
          <w:rFonts w:ascii="Times New Roman" w:hAnsi="Times New Roman" w:cs="Times New Roman"/>
          <w:sz w:val="28"/>
          <w:szCs w:val="28"/>
        </w:rPr>
        <w:t xml:space="preserve">  управ</w:t>
      </w:r>
      <w:r w:rsidR="00344DCC">
        <w:rPr>
          <w:rFonts w:ascii="Times New Roman" w:hAnsi="Times New Roman" w:cs="Times New Roman"/>
          <w:sz w:val="28"/>
          <w:szCs w:val="28"/>
        </w:rPr>
        <w:t>ление</w:t>
      </w:r>
      <w:r w:rsidR="00315138" w:rsidRPr="00CC54B4">
        <w:rPr>
          <w:rFonts w:ascii="Times New Roman" w:hAnsi="Times New Roman" w:cs="Times New Roman"/>
          <w:sz w:val="28"/>
          <w:szCs w:val="28"/>
        </w:rPr>
        <w:t xml:space="preserve"> администрации МО «</w:t>
      </w:r>
      <w:proofErr w:type="spellStart"/>
      <w:r w:rsidR="00315138" w:rsidRPr="00CC54B4">
        <w:rPr>
          <w:rFonts w:ascii="Times New Roman" w:hAnsi="Times New Roman" w:cs="Times New Roman"/>
          <w:sz w:val="28"/>
          <w:szCs w:val="28"/>
        </w:rPr>
        <w:t>Мухоршибирский</w:t>
      </w:r>
      <w:proofErr w:type="spellEnd"/>
      <w:r w:rsidR="00315138" w:rsidRPr="00CC54B4">
        <w:rPr>
          <w:rFonts w:ascii="Times New Roman" w:hAnsi="Times New Roman" w:cs="Times New Roman"/>
          <w:sz w:val="28"/>
          <w:szCs w:val="28"/>
        </w:rPr>
        <w:t xml:space="preserve"> район»</w:t>
      </w:r>
      <w:r w:rsidR="00344DCC">
        <w:rPr>
          <w:rFonts w:ascii="Times New Roman" w:hAnsi="Times New Roman" w:cs="Times New Roman"/>
          <w:sz w:val="28"/>
          <w:szCs w:val="28"/>
        </w:rPr>
        <w:t xml:space="preserve"> </w:t>
      </w:r>
      <w:r w:rsidR="00CC54B4" w:rsidRPr="00CC54B4">
        <w:rPr>
          <w:rFonts w:ascii="Times New Roman" w:hAnsi="Times New Roman" w:cs="Times New Roman"/>
          <w:sz w:val="28"/>
          <w:szCs w:val="28"/>
        </w:rPr>
        <w:t xml:space="preserve">  </w:t>
      </w:r>
      <w:r w:rsidR="00344DCC" w:rsidRPr="00AC38F8">
        <w:rPr>
          <w:rFonts w:ascii="Times New Roman" w:hAnsi="Times New Roman" w:cs="Times New Roman"/>
          <w:sz w:val="28"/>
          <w:szCs w:val="28"/>
        </w:rPr>
        <w:t xml:space="preserve">использует унифицированные формы регистров бухучета, перечисленные в приложении 3 к приказу № 52н. При необходимости формы регистров, которые не унифицированы, разрабатываются самостоятельно. </w:t>
      </w:r>
    </w:p>
    <w:p w:rsidR="00344DCC" w:rsidRPr="00AC38F8" w:rsidRDefault="00344DCC" w:rsidP="00344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Основание: пункт 11 Инструкции к Единому плану счетов № 157н, подпункт «г» пункта 9 СГС «Учетная политика, оценочные значения и ошибки».</w:t>
      </w:r>
    </w:p>
    <w:p w:rsidR="00344DCC" w:rsidRPr="00AC38F8" w:rsidRDefault="00344DCC" w:rsidP="00344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CC54B4" w:rsidRDefault="00CC54B4"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CC54B4">
        <w:rPr>
          <w:rFonts w:ascii="Times New Roman" w:hAnsi="Times New Roman" w:cs="Times New Roman"/>
          <w:sz w:val="28"/>
          <w:szCs w:val="28"/>
        </w:rPr>
        <w:t>3</w:t>
      </w:r>
      <w:r w:rsidRPr="00AC38F8">
        <w:rPr>
          <w:rFonts w:ascii="Times New Roman" w:hAnsi="Times New Roman" w:cs="Times New Roman"/>
          <w:sz w:val="28"/>
          <w:szCs w:val="28"/>
        </w:rPr>
        <w:t xml:space="preserve">. Право подписи учетных документов предоставлено должностным лицам, перечисленным в </w:t>
      </w:r>
      <w:r w:rsidR="00F20579" w:rsidRPr="00F20579">
        <w:rPr>
          <w:rFonts w:ascii="Times New Roman" w:hAnsi="Times New Roman" w:cs="Times New Roman"/>
          <w:sz w:val="28"/>
          <w:szCs w:val="28"/>
        </w:rPr>
        <w:t xml:space="preserve">приложении </w:t>
      </w:r>
      <w:r w:rsidRPr="00F20579">
        <w:rPr>
          <w:rFonts w:ascii="Times New Roman" w:hAnsi="Times New Roman" w:cs="Times New Roman"/>
          <w:sz w:val="28"/>
          <w:szCs w:val="28"/>
        </w:rPr>
        <w:t>3.</w:t>
      </w:r>
      <w:r w:rsidRPr="00AC38F8">
        <w:rPr>
          <w:rFonts w:ascii="Times New Roman" w:hAnsi="Times New Roman" w:cs="Times New Roman"/>
          <w:sz w:val="28"/>
          <w:szCs w:val="28"/>
        </w:rPr>
        <w:t xml:space="preserve"> </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Основание: пункт 11 Инструкции к Единому плану счетов № 157н.</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8C5782" w:rsidRPr="00AC38F8" w:rsidRDefault="007F137F"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sz w:val="28"/>
          <w:szCs w:val="28"/>
        </w:rPr>
        <w:t>4</w:t>
      </w:r>
      <w:r w:rsidR="008C5782" w:rsidRPr="00AC38F8">
        <w:rPr>
          <w:rFonts w:ascii="Times New Roman" w:hAnsi="Times New Roman" w:cs="Times New Roman"/>
          <w:sz w:val="28"/>
          <w:szCs w:val="28"/>
        </w:rPr>
        <w:t>. При обработке учетной информации применяется автоматизированный учет по следующим блокам:</w:t>
      </w:r>
    </w:p>
    <w:p w:rsidR="008C5782" w:rsidRPr="00AC38F8" w:rsidRDefault="008C5782" w:rsidP="00AC38F8">
      <w:pPr>
        <w:numPr>
          <w:ilvl w:val="0"/>
          <w:numId w:val="7"/>
        </w:numPr>
        <w:tabs>
          <w:tab w:val="clear" w:pos="720"/>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t>автоматизированный бюджетный учет</w:t>
      </w:r>
      <w:r w:rsidR="00344DCC">
        <w:rPr>
          <w:rFonts w:ascii="Times New Roman" w:hAnsi="Times New Roman" w:cs="Times New Roman"/>
          <w:sz w:val="28"/>
          <w:szCs w:val="28"/>
        </w:rPr>
        <w:t xml:space="preserve"> в</w:t>
      </w:r>
      <w:r w:rsidRPr="00AC38F8">
        <w:rPr>
          <w:rFonts w:ascii="Times New Roman" w:hAnsi="Times New Roman" w:cs="Times New Roman"/>
          <w:sz w:val="28"/>
          <w:szCs w:val="28"/>
        </w:rPr>
        <w:t xml:space="preserve"> </w:t>
      </w:r>
      <w:r w:rsidR="00344DCC">
        <w:rPr>
          <w:rFonts w:ascii="Times New Roman" w:hAnsi="Times New Roman" w:cs="Times New Roman"/>
          <w:sz w:val="28"/>
          <w:szCs w:val="28"/>
        </w:rPr>
        <w:t>Финансовом</w:t>
      </w:r>
      <w:r w:rsidR="00344DCC" w:rsidRPr="00CC54B4">
        <w:rPr>
          <w:rFonts w:ascii="Times New Roman" w:hAnsi="Times New Roman" w:cs="Times New Roman"/>
          <w:sz w:val="28"/>
          <w:szCs w:val="28"/>
        </w:rPr>
        <w:t xml:space="preserve">  управ</w:t>
      </w:r>
      <w:r w:rsidR="00344DCC">
        <w:rPr>
          <w:rFonts w:ascii="Times New Roman" w:hAnsi="Times New Roman" w:cs="Times New Roman"/>
          <w:sz w:val="28"/>
          <w:szCs w:val="28"/>
        </w:rPr>
        <w:t xml:space="preserve">лении </w:t>
      </w:r>
      <w:r w:rsidR="00344DCC" w:rsidRPr="00CC54B4">
        <w:rPr>
          <w:rFonts w:ascii="Times New Roman" w:hAnsi="Times New Roman" w:cs="Times New Roman"/>
          <w:sz w:val="28"/>
          <w:szCs w:val="28"/>
        </w:rPr>
        <w:t>администрации МО «</w:t>
      </w:r>
      <w:proofErr w:type="spellStart"/>
      <w:r w:rsidR="00344DCC" w:rsidRPr="00CC54B4">
        <w:rPr>
          <w:rFonts w:ascii="Times New Roman" w:hAnsi="Times New Roman" w:cs="Times New Roman"/>
          <w:sz w:val="28"/>
          <w:szCs w:val="28"/>
        </w:rPr>
        <w:t>Мухоршибирский</w:t>
      </w:r>
      <w:proofErr w:type="spellEnd"/>
      <w:r w:rsidR="00344DCC" w:rsidRPr="00CC54B4">
        <w:rPr>
          <w:rFonts w:ascii="Times New Roman" w:hAnsi="Times New Roman" w:cs="Times New Roman"/>
          <w:sz w:val="28"/>
          <w:szCs w:val="28"/>
        </w:rPr>
        <w:t xml:space="preserve"> район»</w:t>
      </w:r>
      <w:r w:rsidR="00344DCC">
        <w:rPr>
          <w:rFonts w:ascii="Times New Roman" w:hAnsi="Times New Roman" w:cs="Times New Roman"/>
          <w:sz w:val="28"/>
          <w:szCs w:val="28"/>
        </w:rPr>
        <w:t xml:space="preserve"> </w:t>
      </w:r>
      <w:r w:rsidR="00344DCC" w:rsidRPr="00CC54B4">
        <w:rPr>
          <w:rFonts w:ascii="Times New Roman" w:hAnsi="Times New Roman" w:cs="Times New Roman"/>
          <w:sz w:val="28"/>
          <w:szCs w:val="28"/>
        </w:rPr>
        <w:t xml:space="preserve">  </w:t>
      </w:r>
      <w:r w:rsidRPr="00AC38F8">
        <w:rPr>
          <w:rFonts w:ascii="Times New Roman" w:hAnsi="Times New Roman" w:cs="Times New Roman"/>
          <w:sz w:val="28"/>
          <w:szCs w:val="28"/>
        </w:rPr>
        <w:t xml:space="preserve"> как у получателя бюджетных средств, распорядителя бюджетных средств ведется с применением программы 1 С : «Предприятие 8,3» конфигурация: «</w:t>
      </w:r>
      <w:r w:rsidRPr="00AC38F8">
        <w:rPr>
          <w:rStyle w:val="fill"/>
          <w:rFonts w:ascii="Times New Roman" w:hAnsi="Times New Roman" w:cs="Times New Roman"/>
          <w:b w:val="0"/>
          <w:i w:val="0"/>
          <w:color w:val="auto"/>
          <w:sz w:val="28"/>
          <w:szCs w:val="28"/>
        </w:rPr>
        <w:t>Бухгалтерия государственного учреждения»</w:t>
      </w:r>
      <w:r w:rsidRPr="00AC38F8">
        <w:rPr>
          <w:rFonts w:ascii="Times New Roman" w:hAnsi="Times New Roman" w:cs="Times New Roman"/>
          <w:sz w:val="28"/>
          <w:szCs w:val="28"/>
        </w:rPr>
        <w:t>», конфигурация-«КАМИН :</w:t>
      </w:r>
      <w:r w:rsidRPr="00AC38F8">
        <w:rPr>
          <w:rStyle w:val="fill"/>
          <w:rFonts w:ascii="Times New Roman" w:hAnsi="Times New Roman" w:cs="Times New Roman"/>
          <w:b w:val="0"/>
          <w:i w:val="0"/>
          <w:color w:val="auto"/>
          <w:sz w:val="28"/>
          <w:szCs w:val="28"/>
        </w:rPr>
        <w:t>Зарплата для бюджетных учреждений</w:t>
      </w:r>
      <w:r w:rsidRPr="00AC38F8">
        <w:rPr>
          <w:rFonts w:ascii="Times New Roman" w:hAnsi="Times New Roman" w:cs="Times New Roman"/>
          <w:sz w:val="28"/>
          <w:szCs w:val="28"/>
        </w:rPr>
        <w:t>»</w:t>
      </w:r>
    </w:p>
    <w:p w:rsidR="008C5782" w:rsidRPr="007F137F" w:rsidRDefault="008C5782" w:rsidP="00AC38F8">
      <w:pPr>
        <w:numPr>
          <w:ilvl w:val="0"/>
          <w:numId w:val="7"/>
        </w:numPr>
        <w:tabs>
          <w:tab w:val="clear" w:pos="720"/>
        </w:tabs>
        <w:ind w:left="0" w:firstLine="0"/>
        <w:jc w:val="both"/>
        <w:rPr>
          <w:rFonts w:ascii="Times New Roman" w:hAnsi="Times New Roman" w:cs="Times New Roman"/>
          <w:color w:val="000000" w:themeColor="text1"/>
          <w:sz w:val="28"/>
          <w:szCs w:val="28"/>
        </w:rPr>
      </w:pPr>
      <w:r w:rsidRPr="00AC38F8">
        <w:rPr>
          <w:rFonts w:ascii="Times New Roman" w:hAnsi="Times New Roman" w:cs="Times New Roman"/>
          <w:sz w:val="28"/>
          <w:szCs w:val="28"/>
        </w:rPr>
        <w:t xml:space="preserve">свод месячной, квартальной, годовой бюджетной отчетности об исполнении бюджета составляется с применением программы  </w:t>
      </w:r>
      <w:r w:rsidRPr="007F137F">
        <w:rPr>
          <w:rStyle w:val="fill"/>
          <w:rFonts w:ascii="Times New Roman" w:hAnsi="Times New Roman" w:cs="Times New Roman"/>
          <w:b w:val="0"/>
          <w:i w:val="0"/>
          <w:color w:val="000000" w:themeColor="text1"/>
          <w:sz w:val="28"/>
          <w:szCs w:val="28"/>
        </w:rPr>
        <w:t>«</w:t>
      </w:r>
      <w:proofErr w:type="spellStart"/>
      <w:r w:rsidRPr="007F137F">
        <w:rPr>
          <w:rStyle w:val="fill"/>
          <w:rFonts w:ascii="Times New Roman" w:hAnsi="Times New Roman" w:cs="Times New Roman"/>
          <w:b w:val="0"/>
          <w:i w:val="0"/>
          <w:color w:val="000000" w:themeColor="text1"/>
          <w:sz w:val="28"/>
          <w:szCs w:val="28"/>
        </w:rPr>
        <w:t>Свод-СМАРТ</w:t>
      </w:r>
      <w:proofErr w:type="spellEnd"/>
      <w:r w:rsidRPr="007F137F">
        <w:rPr>
          <w:rStyle w:val="fill"/>
          <w:rFonts w:ascii="Times New Roman" w:hAnsi="Times New Roman" w:cs="Times New Roman"/>
          <w:b w:val="0"/>
          <w:i w:val="0"/>
          <w:color w:val="000000" w:themeColor="text1"/>
          <w:sz w:val="28"/>
          <w:szCs w:val="28"/>
        </w:rPr>
        <w:t>»</w:t>
      </w:r>
      <w:r w:rsidRPr="007F137F">
        <w:rPr>
          <w:rFonts w:ascii="Times New Roman" w:hAnsi="Times New Roman" w:cs="Times New Roman"/>
          <w:color w:val="000000" w:themeColor="text1"/>
          <w:sz w:val="28"/>
          <w:szCs w:val="28"/>
        </w:rPr>
        <w:t>;</w:t>
      </w:r>
    </w:p>
    <w:p w:rsidR="008C5782" w:rsidRPr="007F137F" w:rsidRDefault="008C5782" w:rsidP="00AC38F8">
      <w:pPr>
        <w:numPr>
          <w:ilvl w:val="0"/>
          <w:numId w:val="7"/>
        </w:numPr>
        <w:tabs>
          <w:tab w:val="clear" w:pos="720"/>
        </w:tabs>
        <w:ind w:left="0" w:firstLine="0"/>
        <w:jc w:val="both"/>
        <w:rPr>
          <w:rFonts w:ascii="Times New Roman" w:hAnsi="Times New Roman" w:cs="Times New Roman"/>
          <w:color w:val="000000" w:themeColor="text1"/>
          <w:sz w:val="28"/>
          <w:szCs w:val="28"/>
        </w:rPr>
      </w:pPr>
      <w:r w:rsidRPr="007F137F">
        <w:rPr>
          <w:rFonts w:ascii="Times New Roman" w:hAnsi="Times New Roman" w:cs="Times New Roman"/>
          <w:color w:val="000000" w:themeColor="text1"/>
          <w:sz w:val="28"/>
          <w:szCs w:val="28"/>
        </w:rPr>
        <w:t xml:space="preserve">свод годовой, квартальной бюджетной отчетности ГРБС – с применением программы </w:t>
      </w:r>
      <w:r w:rsidRPr="007F137F">
        <w:rPr>
          <w:rStyle w:val="fill"/>
          <w:rFonts w:ascii="Times New Roman" w:hAnsi="Times New Roman" w:cs="Times New Roman"/>
          <w:b w:val="0"/>
          <w:i w:val="0"/>
          <w:color w:val="000000" w:themeColor="text1"/>
          <w:sz w:val="28"/>
          <w:szCs w:val="28"/>
        </w:rPr>
        <w:t>«</w:t>
      </w:r>
      <w:proofErr w:type="spellStart"/>
      <w:r w:rsidRPr="007F137F">
        <w:rPr>
          <w:rStyle w:val="fill"/>
          <w:rFonts w:ascii="Times New Roman" w:hAnsi="Times New Roman" w:cs="Times New Roman"/>
          <w:b w:val="0"/>
          <w:i w:val="0"/>
          <w:color w:val="000000" w:themeColor="text1"/>
          <w:sz w:val="28"/>
          <w:szCs w:val="28"/>
        </w:rPr>
        <w:t>Свод-СМАРТ</w:t>
      </w:r>
      <w:proofErr w:type="spellEnd"/>
      <w:r w:rsidRPr="007F137F">
        <w:rPr>
          <w:rStyle w:val="fill"/>
          <w:rFonts w:ascii="Times New Roman" w:hAnsi="Times New Roman" w:cs="Times New Roman"/>
          <w:b w:val="0"/>
          <w:i w:val="0"/>
          <w:color w:val="000000" w:themeColor="text1"/>
          <w:sz w:val="28"/>
          <w:szCs w:val="28"/>
        </w:rPr>
        <w:t>»</w:t>
      </w:r>
      <w:r w:rsidRPr="007F137F">
        <w:rPr>
          <w:rFonts w:ascii="Times New Roman" w:hAnsi="Times New Roman" w:cs="Times New Roman"/>
          <w:color w:val="000000" w:themeColor="text1"/>
          <w:sz w:val="28"/>
          <w:szCs w:val="28"/>
        </w:rPr>
        <w:t>;</w:t>
      </w:r>
    </w:p>
    <w:p w:rsidR="008C5782" w:rsidRPr="00AC38F8" w:rsidRDefault="008C5782" w:rsidP="00AC38F8">
      <w:pPr>
        <w:numPr>
          <w:ilvl w:val="0"/>
          <w:numId w:val="7"/>
        </w:numPr>
        <w:tabs>
          <w:tab w:val="clear" w:pos="720"/>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t xml:space="preserve">информационный обмен документами с </w:t>
      </w:r>
      <w:r w:rsidR="00EB4C9E">
        <w:rPr>
          <w:rFonts w:ascii="Times New Roman" w:hAnsi="Times New Roman" w:cs="Times New Roman"/>
          <w:sz w:val="28"/>
          <w:szCs w:val="28"/>
        </w:rPr>
        <w:t xml:space="preserve">Управлением Федерального </w:t>
      </w:r>
      <w:r w:rsidR="00EB4C9E" w:rsidRPr="00EB4C9E">
        <w:rPr>
          <w:rFonts w:ascii="Times New Roman" w:hAnsi="Times New Roman" w:cs="Times New Roman"/>
          <w:sz w:val="28"/>
          <w:szCs w:val="28"/>
        </w:rPr>
        <w:t>казначейства</w:t>
      </w:r>
      <w:r w:rsidRPr="00EB4C9E">
        <w:rPr>
          <w:rFonts w:ascii="Times New Roman" w:hAnsi="Times New Roman" w:cs="Times New Roman"/>
          <w:sz w:val="28"/>
          <w:szCs w:val="28"/>
        </w:rPr>
        <w:t xml:space="preserve"> осуществляется в системе </w:t>
      </w:r>
      <w:r w:rsidR="00EB4C9E" w:rsidRPr="00EB4C9E">
        <w:rPr>
          <w:rFonts w:ascii="Times New Roman" w:hAnsi="Times New Roman" w:cs="Times New Roman"/>
          <w:sz w:val="28"/>
          <w:szCs w:val="28"/>
        </w:rPr>
        <w:t xml:space="preserve"> удаленного финансового </w:t>
      </w:r>
      <w:r w:rsidRPr="00EB4C9E">
        <w:rPr>
          <w:rFonts w:ascii="Times New Roman" w:hAnsi="Times New Roman" w:cs="Times New Roman"/>
          <w:sz w:val="28"/>
          <w:szCs w:val="28"/>
        </w:rPr>
        <w:t xml:space="preserve"> документооборота (С</w:t>
      </w:r>
      <w:r w:rsidR="007F137F" w:rsidRPr="00EB4C9E">
        <w:rPr>
          <w:rFonts w:ascii="Times New Roman" w:hAnsi="Times New Roman" w:cs="Times New Roman"/>
          <w:sz w:val="28"/>
          <w:szCs w:val="28"/>
        </w:rPr>
        <w:t>УФ</w:t>
      </w:r>
      <w:r w:rsidRPr="00EB4C9E">
        <w:rPr>
          <w:rFonts w:ascii="Times New Roman" w:hAnsi="Times New Roman" w:cs="Times New Roman"/>
          <w:sz w:val="28"/>
          <w:szCs w:val="28"/>
        </w:rPr>
        <w:t>Д) с применением средств электронной подписи в соответствии с законодательством на основании договора</w:t>
      </w:r>
      <w:r w:rsidRPr="00AC38F8">
        <w:rPr>
          <w:rFonts w:ascii="Times New Roman" w:hAnsi="Times New Roman" w:cs="Times New Roman"/>
          <w:sz w:val="28"/>
          <w:szCs w:val="28"/>
        </w:rPr>
        <w:t xml:space="preserve"> об обмене электронными документами.</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4A5752" w:rsidRPr="00AC38F8" w:rsidRDefault="007F137F"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sz w:val="28"/>
          <w:szCs w:val="28"/>
        </w:rPr>
        <w:lastRenderedPageBreak/>
        <w:t>5</w:t>
      </w:r>
      <w:r w:rsidR="008C5782" w:rsidRPr="00AC38F8">
        <w:rPr>
          <w:rFonts w:ascii="Times New Roman" w:hAnsi="Times New Roman" w:cs="Times New Roman"/>
          <w:sz w:val="28"/>
          <w:szCs w:val="28"/>
        </w:rPr>
        <w:t>.  Формирование электронных регистров бухучета осуществляется в следующем порядке:</w:t>
      </w:r>
      <w:r w:rsidR="008C5782" w:rsidRPr="00AC38F8">
        <w:rPr>
          <w:rFonts w:ascii="Times New Roman" w:hAnsi="Times New Roman" w:cs="Times New Roman"/>
          <w:sz w:val="28"/>
          <w:szCs w:val="28"/>
        </w:rPr>
        <w:br/>
        <w:t>– 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8C5782" w:rsidRPr="00AC38F8" w:rsidRDefault="008C5782" w:rsidP="007F1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sz w:val="28"/>
          <w:szCs w:val="28"/>
        </w:rPr>
        <w:t>– 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r w:rsidRPr="00AC38F8">
        <w:rPr>
          <w:rFonts w:ascii="Times New Roman" w:hAnsi="Times New Roman" w:cs="Times New Roman"/>
          <w:sz w:val="28"/>
          <w:szCs w:val="28"/>
        </w:rPr>
        <w:br/>
        <w:t>– 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r w:rsidRPr="00AC38F8">
        <w:rPr>
          <w:rFonts w:ascii="Times New Roman" w:hAnsi="Times New Roman" w:cs="Times New Roman"/>
          <w:sz w:val="28"/>
          <w:szCs w:val="28"/>
        </w:rPr>
        <w:br/>
        <w:t>– 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r w:rsidRPr="00AC38F8">
        <w:rPr>
          <w:rFonts w:ascii="Times New Roman" w:hAnsi="Times New Roman" w:cs="Times New Roman"/>
          <w:sz w:val="28"/>
          <w:szCs w:val="28"/>
        </w:rPr>
        <w:br/>
        <w:t>– авансовые отчеты брошюруются в хронологическом порядке в последний день отчетного месяца;</w:t>
      </w:r>
      <w:r w:rsidRPr="00AC38F8">
        <w:rPr>
          <w:rFonts w:ascii="Times New Roman" w:hAnsi="Times New Roman" w:cs="Times New Roman"/>
          <w:sz w:val="28"/>
          <w:szCs w:val="28"/>
        </w:rPr>
        <w:br/>
        <w:t>– журналы операций, главная книга заполняются ежемесячно;</w:t>
      </w:r>
      <w:r w:rsidRPr="00AC38F8">
        <w:rPr>
          <w:rFonts w:ascii="Times New Roman" w:hAnsi="Times New Roman" w:cs="Times New Roman"/>
          <w:sz w:val="28"/>
          <w:szCs w:val="28"/>
        </w:rPr>
        <w:br/>
        <w:t>– другие регистры, не указанные выше, заполняются по мере необходимости, если иное не установлено законодательством РФ.</w:t>
      </w:r>
      <w:r w:rsidRPr="00AC38F8">
        <w:rPr>
          <w:rFonts w:ascii="Times New Roman" w:hAnsi="Times New Roman" w:cs="Times New Roman"/>
          <w:sz w:val="28"/>
          <w:szCs w:val="28"/>
        </w:rPr>
        <w:br/>
        <w:t>Основание: пункт 11 Инструкции к Единому плану счетов № 157н.</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8C5782" w:rsidRPr="00AC38F8" w:rsidRDefault="004176FC" w:rsidP="00381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sz w:val="28"/>
          <w:szCs w:val="28"/>
        </w:rPr>
        <w:t>7</w:t>
      </w:r>
      <w:r w:rsidR="008C5782" w:rsidRPr="00AC38F8">
        <w:rPr>
          <w:rFonts w:ascii="Times New Roman" w:hAnsi="Times New Roman" w:cs="Times New Roman"/>
          <w:sz w:val="28"/>
          <w:szCs w:val="28"/>
        </w:rPr>
        <w:t>. Журнал операций расчетов по оплате труда, денежному довольствию и стипендиям (ф. 0504071) ведется раздельно по счетам:</w:t>
      </w:r>
      <w:r w:rsidR="008C5782" w:rsidRPr="00AC38F8">
        <w:rPr>
          <w:rFonts w:ascii="Times New Roman" w:hAnsi="Times New Roman" w:cs="Times New Roman"/>
          <w:sz w:val="28"/>
          <w:szCs w:val="28"/>
        </w:rPr>
        <w:br/>
        <w:t>– КБК 1.302.11.000 «Расчеты по заработной плате» и КБК 1.302.13.000 «Расчеты по начислениям на выплаты по оплате труда»;</w:t>
      </w:r>
      <w:r w:rsidR="008C5782" w:rsidRPr="00AC38F8">
        <w:rPr>
          <w:rFonts w:ascii="Times New Roman" w:hAnsi="Times New Roman" w:cs="Times New Roman"/>
          <w:sz w:val="28"/>
          <w:szCs w:val="28"/>
        </w:rPr>
        <w:br/>
        <w:t>– КБК 1.302.12.000 «Расчеты по прочим выплатам»;</w:t>
      </w:r>
      <w:r w:rsidR="008C5782" w:rsidRPr="00AC38F8">
        <w:rPr>
          <w:rFonts w:ascii="Times New Roman" w:hAnsi="Times New Roman" w:cs="Times New Roman"/>
          <w:sz w:val="28"/>
          <w:szCs w:val="28"/>
        </w:rPr>
        <w:br/>
        <w:t>– КБК 1.302.96.000 «Расчеты по иным расходам».</w:t>
      </w:r>
      <w:r w:rsidR="008C5782" w:rsidRPr="00AC38F8">
        <w:rPr>
          <w:rFonts w:ascii="Times New Roman" w:hAnsi="Times New Roman" w:cs="Times New Roman"/>
          <w:sz w:val="28"/>
          <w:szCs w:val="28"/>
        </w:rPr>
        <w:br/>
        <w:t>Основание: пункт 257 Инструкции к Единому плану счетов № 157н.</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8C5782" w:rsidRPr="00C56770" w:rsidRDefault="004176FC"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sz w:val="28"/>
          <w:szCs w:val="28"/>
        </w:rPr>
      </w:pPr>
      <w:r w:rsidRPr="00AC38F8">
        <w:rPr>
          <w:rFonts w:ascii="Times New Roman" w:hAnsi="Times New Roman" w:cs="Times New Roman"/>
          <w:sz w:val="28"/>
          <w:szCs w:val="28"/>
        </w:rPr>
        <w:t>8</w:t>
      </w:r>
      <w:r w:rsidR="008C5782" w:rsidRPr="00AC38F8">
        <w:rPr>
          <w:rFonts w:ascii="Times New Roman" w:hAnsi="Times New Roman" w:cs="Times New Roman"/>
          <w:sz w:val="28"/>
          <w:szCs w:val="28"/>
        </w:rPr>
        <w:t xml:space="preserve"> Журналы операций ведутся в соответствии с перечнем регистров бухучета получателя бюджетных средств, администратора доходов бюджета. Журналам операций по учету исполнения бюджетной сметы и администрированию поступлений и выбытий присваиваются номера согласно </w:t>
      </w:r>
      <w:r w:rsidR="00C56770" w:rsidRPr="00C56770">
        <w:rPr>
          <w:rFonts w:ascii="Times New Roman" w:hAnsi="Times New Roman" w:cs="Times New Roman"/>
          <w:color w:val="000000" w:themeColor="text1"/>
          <w:sz w:val="28"/>
          <w:szCs w:val="28"/>
        </w:rPr>
        <w:t>приложению 4</w:t>
      </w:r>
      <w:r w:rsidR="008C5782" w:rsidRPr="00C56770">
        <w:rPr>
          <w:rFonts w:ascii="Times New Roman" w:hAnsi="Times New Roman" w:cs="Times New Roman"/>
          <w:color w:val="000000" w:themeColor="text1"/>
          <w:sz w:val="28"/>
          <w:szCs w:val="28"/>
        </w:rPr>
        <w:t>.</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C56770">
        <w:rPr>
          <w:rFonts w:ascii="Times New Roman" w:hAnsi="Times New Roman" w:cs="Times New Roman"/>
          <w:color w:val="000000" w:themeColor="text1"/>
          <w:sz w:val="28"/>
          <w:szCs w:val="28"/>
        </w:rPr>
        <w:t>Журналы операций подписываются</w:t>
      </w:r>
      <w:r w:rsidRPr="00AC38F8">
        <w:rPr>
          <w:rFonts w:ascii="Times New Roman" w:hAnsi="Times New Roman" w:cs="Times New Roman"/>
          <w:sz w:val="28"/>
          <w:szCs w:val="28"/>
        </w:rPr>
        <w:t xml:space="preserve"> </w:t>
      </w:r>
      <w:r w:rsidR="004176FC" w:rsidRPr="00AC38F8">
        <w:rPr>
          <w:rFonts w:ascii="Times New Roman" w:hAnsi="Times New Roman" w:cs="Times New Roman"/>
          <w:sz w:val="28"/>
          <w:szCs w:val="28"/>
        </w:rPr>
        <w:t>консультантом по учету и отчетности (</w:t>
      </w:r>
      <w:r w:rsidRPr="00AC38F8">
        <w:rPr>
          <w:rFonts w:ascii="Times New Roman" w:hAnsi="Times New Roman" w:cs="Times New Roman"/>
          <w:sz w:val="28"/>
          <w:szCs w:val="28"/>
        </w:rPr>
        <w:t>главным бухгалтером</w:t>
      </w:r>
      <w:r w:rsidR="004176FC" w:rsidRPr="00AC38F8">
        <w:rPr>
          <w:rFonts w:ascii="Times New Roman" w:hAnsi="Times New Roman" w:cs="Times New Roman"/>
          <w:sz w:val="28"/>
          <w:szCs w:val="28"/>
        </w:rPr>
        <w:t>)</w:t>
      </w:r>
      <w:r w:rsidRPr="00AC38F8">
        <w:rPr>
          <w:rFonts w:ascii="Times New Roman" w:hAnsi="Times New Roman" w:cs="Times New Roman"/>
          <w:sz w:val="28"/>
          <w:szCs w:val="28"/>
        </w:rPr>
        <w:t xml:space="preserve"> и </w:t>
      </w:r>
      <w:r w:rsidR="004176FC" w:rsidRPr="00AC38F8">
        <w:rPr>
          <w:rFonts w:ascii="Times New Roman" w:hAnsi="Times New Roman" w:cs="Times New Roman"/>
          <w:sz w:val="28"/>
          <w:szCs w:val="28"/>
        </w:rPr>
        <w:t>специалистом по учету и отчетности (</w:t>
      </w:r>
      <w:r w:rsidRPr="00AC38F8">
        <w:rPr>
          <w:rFonts w:ascii="Times New Roman" w:hAnsi="Times New Roman" w:cs="Times New Roman"/>
          <w:sz w:val="28"/>
          <w:szCs w:val="28"/>
        </w:rPr>
        <w:t>бухгалтером</w:t>
      </w:r>
      <w:r w:rsidR="004176FC" w:rsidRPr="00AC38F8">
        <w:rPr>
          <w:rFonts w:ascii="Times New Roman" w:hAnsi="Times New Roman" w:cs="Times New Roman"/>
          <w:sz w:val="28"/>
          <w:szCs w:val="28"/>
        </w:rPr>
        <w:t>)</w:t>
      </w:r>
      <w:r w:rsidRPr="00AC38F8">
        <w:rPr>
          <w:rFonts w:ascii="Times New Roman" w:hAnsi="Times New Roman" w:cs="Times New Roman"/>
          <w:sz w:val="28"/>
          <w:szCs w:val="28"/>
        </w:rPr>
        <w:t>, составившим журнал операций.</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На основании данных журналов операций ежемесячно составляются главные книги:</w:t>
      </w:r>
    </w:p>
    <w:p w:rsidR="008C5782" w:rsidRPr="00AC38F8" w:rsidRDefault="008C5782" w:rsidP="00AC38F8">
      <w:pPr>
        <w:numPr>
          <w:ilvl w:val="0"/>
          <w:numId w:val="8"/>
        </w:numPr>
        <w:tabs>
          <w:tab w:val="clear" w:pos="720"/>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t xml:space="preserve">по учету у </w:t>
      </w:r>
      <w:r w:rsidR="00381096">
        <w:rPr>
          <w:rFonts w:ascii="Times New Roman" w:hAnsi="Times New Roman" w:cs="Times New Roman"/>
          <w:sz w:val="28"/>
          <w:szCs w:val="28"/>
        </w:rPr>
        <w:t>Финансового</w:t>
      </w:r>
      <w:r w:rsidR="00381096" w:rsidRPr="00CC54B4">
        <w:rPr>
          <w:rFonts w:ascii="Times New Roman" w:hAnsi="Times New Roman" w:cs="Times New Roman"/>
          <w:sz w:val="28"/>
          <w:szCs w:val="28"/>
        </w:rPr>
        <w:t xml:space="preserve">  управ</w:t>
      </w:r>
      <w:r w:rsidR="00381096">
        <w:rPr>
          <w:rFonts w:ascii="Times New Roman" w:hAnsi="Times New Roman" w:cs="Times New Roman"/>
          <w:sz w:val="28"/>
          <w:szCs w:val="28"/>
        </w:rPr>
        <w:t>ления</w:t>
      </w:r>
      <w:r w:rsidR="00381096" w:rsidRPr="00CC54B4">
        <w:rPr>
          <w:rFonts w:ascii="Times New Roman" w:hAnsi="Times New Roman" w:cs="Times New Roman"/>
          <w:sz w:val="28"/>
          <w:szCs w:val="28"/>
        </w:rPr>
        <w:t xml:space="preserve"> администрации МО «</w:t>
      </w:r>
      <w:proofErr w:type="spellStart"/>
      <w:r w:rsidR="00381096" w:rsidRPr="00CC54B4">
        <w:rPr>
          <w:rFonts w:ascii="Times New Roman" w:hAnsi="Times New Roman" w:cs="Times New Roman"/>
          <w:sz w:val="28"/>
          <w:szCs w:val="28"/>
        </w:rPr>
        <w:t>Мухоршибирский</w:t>
      </w:r>
      <w:proofErr w:type="spellEnd"/>
      <w:r w:rsidR="00381096" w:rsidRPr="00CC54B4">
        <w:rPr>
          <w:rFonts w:ascii="Times New Roman" w:hAnsi="Times New Roman" w:cs="Times New Roman"/>
          <w:sz w:val="28"/>
          <w:szCs w:val="28"/>
        </w:rPr>
        <w:t xml:space="preserve"> район»</w:t>
      </w:r>
      <w:r w:rsidR="00381096">
        <w:rPr>
          <w:rFonts w:ascii="Times New Roman" w:hAnsi="Times New Roman" w:cs="Times New Roman"/>
          <w:sz w:val="28"/>
          <w:szCs w:val="28"/>
        </w:rPr>
        <w:t xml:space="preserve"> </w:t>
      </w:r>
      <w:r w:rsidR="00381096" w:rsidRPr="00CC54B4">
        <w:rPr>
          <w:rFonts w:ascii="Times New Roman" w:hAnsi="Times New Roman" w:cs="Times New Roman"/>
          <w:sz w:val="28"/>
          <w:szCs w:val="28"/>
        </w:rPr>
        <w:t xml:space="preserve">  </w:t>
      </w:r>
      <w:r w:rsidRPr="00AC38F8">
        <w:rPr>
          <w:rFonts w:ascii="Times New Roman" w:hAnsi="Times New Roman" w:cs="Times New Roman"/>
          <w:sz w:val="28"/>
          <w:szCs w:val="28"/>
        </w:rPr>
        <w:t xml:space="preserve"> как получателя и распорядителя бюджетных средств;</w:t>
      </w:r>
    </w:p>
    <w:p w:rsidR="008C5782" w:rsidRPr="00AC38F8" w:rsidRDefault="008C5782" w:rsidP="00AC38F8">
      <w:pPr>
        <w:numPr>
          <w:ilvl w:val="0"/>
          <w:numId w:val="8"/>
        </w:numPr>
        <w:tabs>
          <w:tab w:val="clear" w:pos="720"/>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lastRenderedPageBreak/>
        <w:t xml:space="preserve">по учету </w:t>
      </w:r>
      <w:proofErr w:type="spellStart"/>
      <w:r w:rsidRPr="00AC38F8">
        <w:rPr>
          <w:rFonts w:ascii="Times New Roman" w:hAnsi="Times New Roman" w:cs="Times New Roman"/>
          <w:sz w:val="28"/>
          <w:szCs w:val="28"/>
        </w:rPr>
        <w:t>администрируемых</w:t>
      </w:r>
      <w:proofErr w:type="spellEnd"/>
      <w:r w:rsidRPr="00AC38F8">
        <w:rPr>
          <w:rFonts w:ascii="Times New Roman" w:hAnsi="Times New Roman" w:cs="Times New Roman"/>
          <w:sz w:val="28"/>
          <w:szCs w:val="28"/>
        </w:rPr>
        <w:t xml:space="preserve"> поступлений и выбытий, невыясненных поступлений.</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8C5782" w:rsidRPr="00AC38F8" w:rsidRDefault="00D961AC"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9</w:t>
      </w:r>
      <w:r w:rsidR="008C5782" w:rsidRPr="00AC38F8">
        <w:rPr>
          <w:rFonts w:ascii="Times New Roman" w:hAnsi="Times New Roman" w:cs="Times New Roman"/>
          <w:sz w:val="28"/>
          <w:szCs w:val="28"/>
        </w:rPr>
        <w:t xml:space="preserve"> Первичные и сводные учетные документы, бухгалтерские регистры составляются в форме электронного документа, подписанного квалифицированной электронной подписью. При отсутствии возможности составить документ, регистр в электронном виде, он может быть составлен на бумажном носителе и заверен собственноручной подписью.</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Список сотрудников, имеющих право подписи электронных документов и регистров бухучета, утверждается отдельным приказом.</w:t>
      </w:r>
      <w:r w:rsidRPr="00AC38F8">
        <w:rPr>
          <w:rFonts w:ascii="Times New Roman" w:hAnsi="Times New Roman" w:cs="Times New Roman"/>
          <w:sz w:val="28"/>
          <w:szCs w:val="28"/>
        </w:rPr>
        <w:b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8C5782" w:rsidRPr="00AC38F8" w:rsidRDefault="00D961AC"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10</w:t>
      </w:r>
      <w:r w:rsidR="008C5782" w:rsidRPr="00AC38F8">
        <w:rPr>
          <w:rFonts w:ascii="Times New Roman" w:hAnsi="Times New Roman" w:cs="Times New Roman"/>
          <w:sz w:val="28"/>
          <w:szCs w:val="28"/>
        </w:rPr>
        <w:t xml:space="preserve">. Электронные документы,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 учета и движения электронных носителей. Журнал должен быть пронумерован, прошнурован и скреплен печатью </w:t>
      </w:r>
      <w:r w:rsidR="00C56770">
        <w:rPr>
          <w:rFonts w:ascii="Times New Roman" w:hAnsi="Times New Roman" w:cs="Times New Roman"/>
          <w:sz w:val="28"/>
          <w:szCs w:val="28"/>
        </w:rPr>
        <w:t>Финансового</w:t>
      </w:r>
      <w:r w:rsidR="00C56770" w:rsidRPr="00CC54B4">
        <w:rPr>
          <w:rFonts w:ascii="Times New Roman" w:hAnsi="Times New Roman" w:cs="Times New Roman"/>
          <w:sz w:val="28"/>
          <w:szCs w:val="28"/>
        </w:rPr>
        <w:t xml:space="preserve">  управ</w:t>
      </w:r>
      <w:r w:rsidR="00C56770">
        <w:rPr>
          <w:rFonts w:ascii="Times New Roman" w:hAnsi="Times New Roman" w:cs="Times New Roman"/>
          <w:sz w:val="28"/>
          <w:szCs w:val="28"/>
        </w:rPr>
        <w:t>ления</w:t>
      </w:r>
      <w:r w:rsidR="00C56770" w:rsidRPr="00CC54B4">
        <w:rPr>
          <w:rFonts w:ascii="Times New Roman" w:hAnsi="Times New Roman" w:cs="Times New Roman"/>
          <w:sz w:val="28"/>
          <w:szCs w:val="28"/>
        </w:rPr>
        <w:t xml:space="preserve"> администрации МО «</w:t>
      </w:r>
      <w:proofErr w:type="spellStart"/>
      <w:r w:rsidR="00C56770" w:rsidRPr="00CC54B4">
        <w:rPr>
          <w:rFonts w:ascii="Times New Roman" w:hAnsi="Times New Roman" w:cs="Times New Roman"/>
          <w:sz w:val="28"/>
          <w:szCs w:val="28"/>
        </w:rPr>
        <w:t>Мухоршибирский</w:t>
      </w:r>
      <w:proofErr w:type="spellEnd"/>
      <w:r w:rsidR="00C56770" w:rsidRPr="00CC54B4">
        <w:rPr>
          <w:rFonts w:ascii="Times New Roman" w:hAnsi="Times New Roman" w:cs="Times New Roman"/>
          <w:sz w:val="28"/>
          <w:szCs w:val="28"/>
        </w:rPr>
        <w:t xml:space="preserve"> район»</w:t>
      </w:r>
      <w:r w:rsidR="00C56770">
        <w:rPr>
          <w:rFonts w:ascii="Times New Roman" w:hAnsi="Times New Roman" w:cs="Times New Roman"/>
          <w:sz w:val="28"/>
          <w:szCs w:val="28"/>
        </w:rPr>
        <w:t xml:space="preserve"> </w:t>
      </w:r>
      <w:r w:rsidR="008C5782" w:rsidRPr="00AC38F8">
        <w:rPr>
          <w:rFonts w:ascii="Times New Roman" w:hAnsi="Times New Roman" w:cs="Times New Roman"/>
          <w:sz w:val="28"/>
          <w:szCs w:val="28"/>
        </w:rPr>
        <w:t>. Ведение и хранение журнала возлагается приказом руководителя на ответственного сотрудника</w:t>
      </w:r>
      <w:r w:rsidR="00C56770">
        <w:rPr>
          <w:rFonts w:ascii="Times New Roman" w:hAnsi="Times New Roman" w:cs="Times New Roman"/>
          <w:sz w:val="28"/>
          <w:szCs w:val="28"/>
        </w:rPr>
        <w:t>.</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Основание: пункт 33 СГС «Концептуальные основы бухучета и отчетности», пункт 14 Инструкции к Единому плану счетов № 157н.</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8C5782" w:rsidRPr="00AC38F8" w:rsidRDefault="00D961AC"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11</w:t>
      </w:r>
      <w:r w:rsidR="008C5782" w:rsidRPr="00AC38F8">
        <w:rPr>
          <w:rFonts w:ascii="Times New Roman" w:hAnsi="Times New Roman" w:cs="Times New Roman"/>
          <w:sz w:val="28"/>
          <w:szCs w:val="28"/>
        </w:rPr>
        <w:t>. Особенности применения первичных документов:</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8C5782" w:rsidRPr="00AC38F8" w:rsidRDefault="00D961AC"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11</w:t>
      </w:r>
      <w:r w:rsidR="008C5782" w:rsidRPr="00AC38F8">
        <w:rPr>
          <w:rFonts w:ascii="Times New Roman" w:hAnsi="Times New Roman" w:cs="Times New Roman"/>
          <w:sz w:val="28"/>
          <w:szCs w:val="28"/>
        </w:rPr>
        <w:t>.1. При приобретении и реализации нефинансовых активов составляется акт о приеме-передаче объектов нефинансовых активов (ф. 0504101).</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8C5782" w:rsidRPr="00AC38F8" w:rsidRDefault="00D961AC"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11</w:t>
      </w:r>
      <w:r w:rsidR="008C5782" w:rsidRPr="00AC38F8">
        <w:rPr>
          <w:rFonts w:ascii="Times New Roman" w:hAnsi="Times New Roman" w:cs="Times New Roman"/>
          <w:sz w:val="28"/>
          <w:szCs w:val="28"/>
        </w:rPr>
        <w:t>.2.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8C5782" w:rsidRPr="00AC38F8" w:rsidRDefault="00D961AC"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11</w:t>
      </w:r>
      <w:r w:rsidR="008C5782" w:rsidRPr="00AC38F8">
        <w:rPr>
          <w:rFonts w:ascii="Times New Roman" w:hAnsi="Times New Roman" w:cs="Times New Roman"/>
          <w:sz w:val="28"/>
          <w:szCs w:val="28"/>
        </w:rPr>
        <w:t>.3.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w:t>
      </w:r>
    </w:p>
    <w:p w:rsidR="008C5782"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Табель учета использования рабочего времени (ф. 0504421) дополнен условными обозначениями:</w:t>
      </w:r>
    </w:p>
    <w:p w:rsidR="00D961AC" w:rsidRPr="00AC38F8" w:rsidRDefault="008C578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xml:space="preserve">Расширено применение буквенного кода «Г» – выполнение государственных обязанностей, для случаев выполнения сотрудниками общественных обязанностей (например, для регистрации дней медицинского </w:t>
      </w:r>
      <w:r w:rsidRPr="00AC38F8">
        <w:rPr>
          <w:rFonts w:ascii="Times New Roman" w:hAnsi="Times New Roman" w:cs="Times New Roman"/>
          <w:sz w:val="28"/>
          <w:szCs w:val="28"/>
        </w:rPr>
        <w:lastRenderedPageBreak/>
        <w:t>освидетельствования перед сдачей крови, дней сдачи крови, дней, когда сотрудник отсутствовал по вызову в военкомат на военные сборы, по вызову в суд и другие госорганы в качестве свидетеля и пр.).</w:t>
      </w:r>
    </w:p>
    <w:p w:rsidR="00186D88" w:rsidRDefault="00186D8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p>
    <w:p w:rsidR="00E151FD" w:rsidRPr="00AC38F8" w:rsidRDefault="00E151FD"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b/>
          <w:bCs/>
          <w:sz w:val="28"/>
          <w:szCs w:val="28"/>
          <w:lang w:val="en-US"/>
        </w:rPr>
        <w:t>IV</w:t>
      </w:r>
      <w:r w:rsidRPr="00AC38F8">
        <w:rPr>
          <w:rFonts w:ascii="Times New Roman" w:hAnsi="Times New Roman" w:cs="Times New Roman"/>
          <w:b/>
          <w:bCs/>
          <w:sz w:val="28"/>
          <w:szCs w:val="28"/>
        </w:rPr>
        <w:t>. План счетов</w:t>
      </w:r>
    </w:p>
    <w:p w:rsidR="00E151FD" w:rsidRPr="00AC38F8" w:rsidRDefault="00E151FD"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AC0F50" w:rsidRPr="00AC38F8" w:rsidRDefault="00AC0F50" w:rsidP="00186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sz w:val="28"/>
          <w:szCs w:val="28"/>
        </w:rPr>
        <w:t>1. Бюджетный учет ведется с использованием Раб</w:t>
      </w:r>
      <w:r w:rsidR="00186D88">
        <w:rPr>
          <w:rFonts w:ascii="Times New Roman" w:hAnsi="Times New Roman" w:cs="Times New Roman"/>
          <w:sz w:val="28"/>
          <w:szCs w:val="28"/>
        </w:rPr>
        <w:t>очего плана счетов (приложение 5</w:t>
      </w:r>
      <w:r w:rsidRPr="00AC38F8">
        <w:rPr>
          <w:rFonts w:ascii="Times New Roman" w:hAnsi="Times New Roman" w:cs="Times New Roman"/>
          <w:sz w:val="28"/>
          <w:szCs w:val="28"/>
        </w:rPr>
        <w:t>), разработанного в соответствии с Инструкцией к Единому плану счетов № 157н, Инструкцией № 162н.</w:t>
      </w:r>
      <w:r w:rsidRPr="00AC38F8">
        <w:rPr>
          <w:rFonts w:ascii="Times New Roman" w:hAnsi="Times New Roman" w:cs="Times New Roman"/>
          <w:sz w:val="28"/>
          <w:szCs w:val="28"/>
        </w:rPr>
        <w:br/>
        <w:t>Основание: пункты 2 и 6 Инструкции к Единому плану счетов № 157н, пункт 19 СГС «Концептуальные основы бухучета и отчетности», подпункт «б» пункта 9 СГС «Учетная политика, оценочные значения и ошибки».</w:t>
      </w:r>
    </w:p>
    <w:p w:rsidR="00AC0F50" w:rsidRPr="00AC38F8" w:rsidRDefault="00AC0F50"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Кроме</w:t>
      </w:r>
      <w:r w:rsidR="004F2E0E">
        <w:rPr>
          <w:rFonts w:ascii="Times New Roman" w:hAnsi="Times New Roman" w:cs="Times New Roman"/>
          <w:sz w:val="28"/>
          <w:szCs w:val="28"/>
        </w:rPr>
        <w:t xml:space="preserve"> </w:t>
      </w:r>
      <w:r w:rsidRPr="00AC38F8">
        <w:rPr>
          <w:rFonts w:ascii="Times New Roman" w:hAnsi="Times New Roman" w:cs="Times New Roman"/>
          <w:sz w:val="28"/>
          <w:szCs w:val="28"/>
        </w:rPr>
        <w:t xml:space="preserve"> </w:t>
      </w:r>
      <w:proofErr w:type="spellStart"/>
      <w:r w:rsidRPr="00AC38F8">
        <w:rPr>
          <w:rFonts w:ascii="Times New Roman" w:hAnsi="Times New Roman" w:cs="Times New Roman"/>
          <w:sz w:val="28"/>
          <w:szCs w:val="28"/>
        </w:rPr>
        <w:t>забалансовых</w:t>
      </w:r>
      <w:proofErr w:type="spellEnd"/>
      <w:r w:rsidR="004F2E0E">
        <w:rPr>
          <w:rFonts w:ascii="Times New Roman" w:hAnsi="Times New Roman" w:cs="Times New Roman"/>
          <w:sz w:val="28"/>
          <w:szCs w:val="28"/>
        </w:rPr>
        <w:t xml:space="preserve"> </w:t>
      </w:r>
      <w:r w:rsidRPr="00AC38F8">
        <w:rPr>
          <w:rFonts w:ascii="Times New Roman" w:hAnsi="Times New Roman" w:cs="Times New Roman"/>
          <w:sz w:val="28"/>
          <w:szCs w:val="28"/>
        </w:rPr>
        <w:t xml:space="preserve"> счетов, утвержденных в Инструкции к Единому плану счетов № 157н, учреждение применяет дополнительные </w:t>
      </w:r>
      <w:proofErr w:type="spellStart"/>
      <w:r w:rsidRPr="00AC38F8">
        <w:rPr>
          <w:rFonts w:ascii="Times New Roman" w:hAnsi="Times New Roman" w:cs="Times New Roman"/>
          <w:sz w:val="28"/>
          <w:szCs w:val="28"/>
        </w:rPr>
        <w:t>забалансовые</w:t>
      </w:r>
      <w:proofErr w:type="spellEnd"/>
      <w:r w:rsidRPr="00AC38F8">
        <w:rPr>
          <w:rFonts w:ascii="Times New Roman" w:hAnsi="Times New Roman" w:cs="Times New Roman"/>
          <w:sz w:val="28"/>
          <w:szCs w:val="28"/>
        </w:rPr>
        <w:t xml:space="preserve"> счета, утвержденные в Рабочем плане счетов (приложении 6). </w:t>
      </w:r>
      <w:r w:rsidRPr="00AC38F8">
        <w:rPr>
          <w:rFonts w:ascii="Times New Roman" w:hAnsi="Times New Roman" w:cs="Times New Roman"/>
          <w:sz w:val="28"/>
          <w:szCs w:val="28"/>
        </w:rPr>
        <w:br/>
        <w:t>Основание: пункт 332 Инструкции к Единому плану счетов № 157н, пункт 19 СГС «Концептуальные основы бухучета и отчетности».</w:t>
      </w:r>
    </w:p>
    <w:p w:rsidR="00AC0F50" w:rsidRPr="00AC38F8" w:rsidRDefault="00AC0F50"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b/>
          <w:bCs/>
          <w:sz w:val="28"/>
          <w:szCs w:val="28"/>
          <w:lang w:val="en-US"/>
        </w:rPr>
        <w:t>V</w:t>
      </w:r>
      <w:r w:rsidRPr="00AC38F8">
        <w:rPr>
          <w:rFonts w:ascii="Times New Roman" w:hAnsi="Times New Roman" w:cs="Times New Roman"/>
          <w:b/>
          <w:bCs/>
          <w:sz w:val="28"/>
          <w:szCs w:val="28"/>
        </w:rPr>
        <w:t>. Учет отдельных видов имущества и обязательств</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D45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sz w:val="28"/>
          <w:szCs w:val="28"/>
        </w:rPr>
        <w:t xml:space="preserve">1. Бюджетный учет ведется по первичным документам, которые проверены </w:t>
      </w:r>
      <w:r w:rsidR="003D7B81">
        <w:rPr>
          <w:rFonts w:ascii="Times New Roman" w:hAnsi="Times New Roman" w:cs="Times New Roman"/>
          <w:sz w:val="28"/>
          <w:szCs w:val="28"/>
        </w:rPr>
        <w:t xml:space="preserve">специалистами отдела учета и </w:t>
      </w:r>
      <w:r w:rsidR="003D7B81" w:rsidRPr="00D12C9D">
        <w:rPr>
          <w:rFonts w:ascii="Times New Roman" w:hAnsi="Times New Roman" w:cs="Times New Roman"/>
          <w:sz w:val="28"/>
          <w:szCs w:val="28"/>
        </w:rPr>
        <w:t>отчетности</w:t>
      </w:r>
      <w:r w:rsidRPr="00D12C9D">
        <w:rPr>
          <w:rFonts w:ascii="Times New Roman" w:hAnsi="Times New Roman" w:cs="Times New Roman"/>
          <w:sz w:val="28"/>
          <w:szCs w:val="28"/>
        </w:rPr>
        <w:t xml:space="preserve"> в соответствии с Положением о внутреннем фи</w:t>
      </w:r>
      <w:r w:rsidR="007F3297">
        <w:rPr>
          <w:rFonts w:ascii="Times New Roman" w:hAnsi="Times New Roman" w:cs="Times New Roman"/>
          <w:sz w:val="28"/>
          <w:szCs w:val="28"/>
        </w:rPr>
        <w:t>нансовом контроле (приложение 6</w:t>
      </w:r>
      <w:r w:rsidRPr="00D12C9D">
        <w:rPr>
          <w:rFonts w:ascii="Times New Roman" w:hAnsi="Times New Roman" w:cs="Times New Roman"/>
          <w:sz w:val="28"/>
          <w:szCs w:val="28"/>
        </w:rPr>
        <w:t>).</w:t>
      </w:r>
      <w:r w:rsidRPr="00D12C9D">
        <w:rPr>
          <w:rFonts w:ascii="Times New Roman" w:hAnsi="Times New Roman" w:cs="Times New Roman"/>
          <w:sz w:val="28"/>
          <w:szCs w:val="28"/>
        </w:rPr>
        <w:br/>
        <w:t>Основание: пункт 3 Инструкции к Единому плану счетов № 157н, пункт 23 СГС «Концептуальные основы бухучета и отчетности».</w:t>
      </w:r>
    </w:p>
    <w:p w:rsidR="009D1118" w:rsidRPr="00AC38F8" w:rsidRDefault="009D1118" w:rsidP="00D45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D45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sz w:val="28"/>
          <w:szCs w:val="28"/>
        </w:rPr>
        <w:t>2.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r w:rsidRPr="00AC38F8">
        <w:rPr>
          <w:rFonts w:ascii="Times New Roman" w:hAnsi="Times New Roman" w:cs="Times New Roman"/>
          <w:sz w:val="28"/>
          <w:szCs w:val="28"/>
        </w:rPr>
        <w:br/>
        <w:t>Основание: пункт 54 СГС «Концептуальные основы бухучета и отчетности».</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D459DA" w:rsidRDefault="009D1118" w:rsidP="00D45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sz w:val="28"/>
          <w:szCs w:val="28"/>
        </w:rPr>
        <w:t xml:space="preserve">3. </w:t>
      </w:r>
      <w:r w:rsidRPr="00D459DA">
        <w:rPr>
          <w:rFonts w:ascii="Times New Roman" w:hAnsi="Times New Roman" w:cs="Times New Roman"/>
          <w:sz w:val="28"/>
          <w:szCs w:val="28"/>
        </w:rPr>
        <w:t>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w:t>
      </w:r>
      <w:r w:rsidR="00D459DA" w:rsidRPr="00D459DA">
        <w:rPr>
          <w:rFonts w:ascii="Times New Roman" w:hAnsi="Times New Roman" w:cs="Times New Roman"/>
          <w:sz w:val="28"/>
          <w:szCs w:val="28"/>
        </w:rPr>
        <w:t xml:space="preserve"> консультанта по учету и отчетности (</w:t>
      </w:r>
      <w:r w:rsidRPr="00D459DA">
        <w:rPr>
          <w:rFonts w:ascii="Times New Roman" w:hAnsi="Times New Roman" w:cs="Times New Roman"/>
          <w:sz w:val="28"/>
          <w:szCs w:val="28"/>
        </w:rPr>
        <w:t>главного бухгалтера</w:t>
      </w:r>
      <w:r w:rsidR="00D459DA" w:rsidRPr="00D459DA">
        <w:rPr>
          <w:rFonts w:ascii="Times New Roman" w:hAnsi="Times New Roman" w:cs="Times New Roman"/>
          <w:sz w:val="28"/>
          <w:szCs w:val="28"/>
        </w:rPr>
        <w:t>)</w:t>
      </w:r>
      <w:r w:rsidRPr="00D459DA">
        <w:rPr>
          <w:rFonts w:ascii="Times New Roman" w:hAnsi="Times New Roman" w:cs="Times New Roman"/>
          <w:sz w:val="28"/>
          <w:szCs w:val="28"/>
        </w:rPr>
        <w:t>.</w:t>
      </w:r>
    </w:p>
    <w:p w:rsidR="009D1118" w:rsidRPr="00AC38F8" w:rsidRDefault="009D1118" w:rsidP="00D45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D459DA">
        <w:rPr>
          <w:rFonts w:ascii="Times New Roman" w:hAnsi="Times New Roman" w:cs="Times New Roman"/>
          <w:sz w:val="28"/>
          <w:szCs w:val="28"/>
        </w:rPr>
        <w:t>Основание: пункт 6 СГС «Учетная политика, оценочные значения и ошибки».</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i/>
          <w:iCs/>
          <w:sz w:val="28"/>
          <w:szCs w:val="28"/>
        </w:rPr>
        <w:t>2. Основные средства</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xml:space="preserve">2.1. 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w:t>
      </w:r>
      <w:r w:rsidRPr="00AC38F8">
        <w:rPr>
          <w:rFonts w:ascii="Times New Roman" w:hAnsi="Times New Roman" w:cs="Times New Roman"/>
          <w:sz w:val="28"/>
          <w:szCs w:val="28"/>
        </w:rPr>
        <w:lastRenderedPageBreak/>
        <w:t xml:space="preserve">Перечень объектов, которые относятся к группе </w:t>
      </w:r>
      <w:r w:rsidRPr="008820A8">
        <w:rPr>
          <w:rFonts w:ascii="Times New Roman" w:hAnsi="Times New Roman" w:cs="Times New Roman"/>
          <w:sz w:val="28"/>
          <w:szCs w:val="28"/>
        </w:rPr>
        <w:t>«Инвентарь производственный и хозяйственный», приведен в приложении 7.</w:t>
      </w:r>
      <w:r w:rsidRPr="00AC38F8">
        <w:rPr>
          <w:rFonts w:ascii="Times New Roman" w:hAnsi="Times New Roman" w:cs="Times New Roman"/>
          <w:sz w:val="28"/>
          <w:szCs w:val="28"/>
        </w:rPr>
        <w:t xml:space="preserve">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2.2.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9D1118" w:rsidRPr="00AC38F8" w:rsidRDefault="009D1118" w:rsidP="00AC38F8">
      <w:pPr>
        <w:pStyle w:val="a3"/>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t>мебель для обстановки одного помещения: столы, стулья, стеллажи, шкафы, полки;</w:t>
      </w:r>
    </w:p>
    <w:p w:rsidR="009D1118" w:rsidRPr="008820A8" w:rsidRDefault="009D1118" w:rsidP="00AC38F8">
      <w:pPr>
        <w:pStyle w:val="a3"/>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t xml:space="preserve">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w:t>
      </w:r>
      <w:proofErr w:type="spellStart"/>
      <w:r w:rsidRPr="00AC38F8">
        <w:rPr>
          <w:rFonts w:ascii="Times New Roman" w:hAnsi="Times New Roman" w:cs="Times New Roman"/>
          <w:sz w:val="28"/>
          <w:szCs w:val="28"/>
        </w:rPr>
        <w:t>веб-камеры</w:t>
      </w:r>
      <w:proofErr w:type="spellEnd"/>
      <w:r w:rsidRPr="00AC38F8">
        <w:rPr>
          <w:rFonts w:ascii="Times New Roman" w:hAnsi="Times New Roman" w:cs="Times New Roman"/>
          <w:sz w:val="28"/>
          <w:szCs w:val="28"/>
        </w:rPr>
        <w:t xml:space="preserve">, устройства захвата видео, внешние </w:t>
      </w:r>
      <w:proofErr w:type="spellStart"/>
      <w:r w:rsidRPr="00AC38F8">
        <w:rPr>
          <w:rFonts w:ascii="Times New Roman" w:hAnsi="Times New Roman" w:cs="Times New Roman"/>
          <w:sz w:val="28"/>
          <w:szCs w:val="28"/>
        </w:rPr>
        <w:t>ТВ-тюнеры</w:t>
      </w:r>
      <w:proofErr w:type="spellEnd"/>
      <w:r w:rsidRPr="00AC38F8">
        <w:rPr>
          <w:rFonts w:ascii="Times New Roman" w:hAnsi="Times New Roman" w:cs="Times New Roman"/>
          <w:sz w:val="28"/>
          <w:szCs w:val="28"/>
        </w:rPr>
        <w:t>, внешние накопители на жестких дисках;</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Не считается существенной стоимость до 20 000 руб. за один имущественный объект.</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Необходимость объединения и конкретный перечень объединяемых объектов определяет комиссия учреждения по поступлению и выбытию активов.</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Основание: пункт 10 СГС «Основные средства».</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6D6827" w:rsidRPr="00AC38F8" w:rsidRDefault="009D1118" w:rsidP="00AC38F8">
      <w:pPr>
        <w:spacing w:after="223"/>
        <w:jc w:val="both"/>
        <w:rPr>
          <w:rFonts w:ascii="Times New Roman" w:hAnsi="Times New Roman" w:cs="Times New Roman"/>
          <w:sz w:val="28"/>
          <w:szCs w:val="28"/>
        </w:rPr>
      </w:pPr>
      <w:r w:rsidRPr="00AC38F8">
        <w:rPr>
          <w:rFonts w:ascii="Times New Roman" w:hAnsi="Times New Roman" w:cs="Times New Roman"/>
          <w:sz w:val="28"/>
          <w:szCs w:val="28"/>
        </w:rPr>
        <w:t>2.3.</w:t>
      </w:r>
      <w:r w:rsidR="006D6827" w:rsidRPr="00AC38F8">
        <w:rPr>
          <w:rFonts w:ascii="Times New Roman" w:hAnsi="Times New Roman" w:cs="Times New Roman"/>
          <w:sz w:val="28"/>
          <w:szCs w:val="28"/>
        </w:rPr>
        <w:t xml:space="preserve"> Каждому инвентарному объекту  движимого имущества, кроме объектов стоимост</w:t>
      </w:r>
      <w:r w:rsidR="0009166B" w:rsidRPr="00AC38F8">
        <w:rPr>
          <w:rFonts w:ascii="Times New Roman" w:hAnsi="Times New Roman" w:cs="Times New Roman"/>
          <w:sz w:val="28"/>
          <w:szCs w:val="28"/>
        </w:rPr>
        <w:t>ью до 10000 рублей включительно</w:t>
      </w:r>
      <w:r w:rsidR="006D6827" w:rsidRPr="00AC38F8">
        <w:rPr>
          <w:rFonts w:ascii="Times New Roman" w:hAnsi="Times New Roman" w:cs="Times New Roman"/>
          <w:sz w:val="28"/>
          <w:szCs w:val="28"/>
        </w:rPr>
        <w:t>, присваивается уникальный инвентарный порядковый номер (далее - инвентарный номер) независимо от того, находится ли он в эксплуатации, запасе или на</w:t>
      </w:r>
      <w:r w:rsidR="0009166B" w:rsidRPr="00AC38F8">
        <w:rPr>
          <w:rFonts w:ascii="Times New Roman" w:hAnsi="Times New Roman" w:cs="Times New Roman"/>
          <w:sz w:val="28"/>
          <w:szCs w:val="28"/>
        </w:rPr>
        <w:t xml:space="preserve"> </w:t>
      </w:r>
      <w:r w:rsidR="006D6827" w:rsidRPr="00AC38F8">
        <w:rPr>
          <w:rFonts w:ascii="Times New Roman" w:hAnsi="Times New Roman" w:cs="Times New Roman"/>
          <w:sz w:val="28"/>
          <w:szCs w:val="28"/>
        </w:rPr>
        <w:t>консервации.</w:t>
      </w:r>
      <w:r w:rsidR="006D6827" w:rsidRPr="00AC38F8">
        <w:rPr>
          <w:rStyle w:val="btn"/>
          <w:rFonts w:ascii="Times New Roman" w:hAnsi="Times New Roman" w:cs="Times New Roman"/>
          <w:vanish/>
          <w:sz w:val="28"/>
          <w:szCs w:val="28"/>
        </w:rPr>
        <w:t>21</w:t>
      </w:r>
      <w:hyperlink w:anchor="/document/11/44464//" w:history="1">
        <w:r w:rsidR="006D6827" w:rsidRPr="00AC38F8">
          <w:rPr>
            <w:rStyle w:val="a4"/>
            <w:rFonts w:ascii="Times New Roman" w:hAnsi="Times New Roman" w:cs="Times New Roman"/>
            <w:vanish/>
            <w:sz w:val="28"/>
            <w:szCs w:val="28"/>
          </w:rPr>
          <w:t>Как учесть и списать декорации</w:t>
        </w:r>
      </w:hyperlink>
      <w:r w:rsidR="006D6827" w:rsidRPr="00AC38F8">
        <w:rPr>
          <w:rFonts w:ascii="Times New Roman" w:hAnsi="Times New Roman" w:cs="Times New Roman"/>
          <w:sz w:val="28"/>
          <w:szCs w:val="28"/>
        </w:rPr>
        <w:br/>
      </w:r>
      <w:r w:rsidR="006D6827" w:rsidRPr="00AC38F8">
        <w:rPr>
          <w:rFonts w:ascii="Times New Roman" w:hAnsi="Times New Roman" w:cs="Times New Roman"/>
          <w:sz w:val="28"/>
          <w:szCs w:val="28"/>
        </w:rPr>
        <w:br/>
        <w:t>Каждому объекту основных средств, входящему в комплекс объектов основных средств, признаваемый для целей бухгалтерского учета единым инвентарным объектом, присваивается внутренний порядковый инвентарный номер комплекса объектов, формируемый как совокупность инвентарного номера комплекса объектов и порядкового номера объекта, входящего в комплекс.     </w:t>
      </w:r>
      <w:r w:rsidR="006D6827" w:rsidRPr="00AC38F8">
        <w:rPr>
          <w:rStyle w:val="btn"/>
          <w:rFonts w:ascii="Times New Roman" w:hAnsi="Times New Roman" w:cs="Times New Roman"/>
          <w:vanish/>
          <w:sz w:val="28"/>
          <w:szCs w:val="28"/>
        </w:rPr>
        <w:t>2</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xml:space="preserve"> Уникальный инвентарный номер состоит из десяти знаков и присваивается в порядке:</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xml:space="preserve">1-й разряд – амортизационная группа, к которой отнесен объект при принятии к учету (при отнесении инвентарного объекта к 10-й амортизационной группе в данном разряде </w:t>
      </w:r>
      <w:r w:rsidRPr="00AC38F8">
        <w:rPr>
          <w:rFonts w:ascii="Times New Roman" w:hAnsi="Times New Roman" w:cs="Times New Roman"/>
          <w:sz w:val="28"/>
          <w:szCs w:val="28"/>
        </w:rPr>
        <w:br/>
      </w:r>
      <w:r w:rsidR="004F2E0E">
        <w:rPr>
          <w:rFonts w:ascii="Times New Roman" w:hAnsi="Times New Roman" w:cs="Times New Roman"/>
          <w:sz w:val="28"/>
          <w:szCs w:val="28"/>
        </w:rPr>
        <w:t xml:space="preserve">проставляется </w:t>
      </w:r>
      <w:r w:rsidRPr="00AC38F8">
        <w:rPr>
          <w:rFonts w:ascii="Times New Roman" w:hAnsi="Times New Roman" w:cs="Times New Roman"/>
          <w:sz w:val="28"/>
          <w:szCs w:val="28"/>
        </w:rPr>
        <w:t>«0»);</w:t>
      </w:r>
      <w:r w:rsidRPr="00AC38F8">
        <w:rPr>
          <w:rFonts w:ascii="Times New Roman" w:hAnsi="Times New Roman" w:cs="Times New Roman"/>
          <w:sz w:val="28"/>
          <w:szCs w:val="28"/>
        </w:rPr>
        <w:br/>
        <w:t>2–4-й разряды – код объекта учета синтетического счета в Плане счетов бюджетного учета (приложение 1 к приказу Минфина от 06.12.2010 № 162н);</w:t>
      </w:r>
      <w:r w:rsidRPr="00AC38F8">
        <w:rPr>
          <w:rFonts w:ascii="Times New Roman" w:hAnsi="Times New Roman" w:cs="Times New Roman"/>
          <w:sz w:val="28"/>
          <w:szCs w:val="28"/>
        </w:rPr>
        <w:br/>
        <w:t xml:space="preserve">5–6-й разряды – код группы и вида синтетического счета Плана счетов бюджетного учета </w:t>
      </w:r>
      <w:r w:rsidRPr="00AC38F8">
        <w:rPr>
          <w:rFonts w:ascii="Times New Roman" w:hAnsi="Times New Roman" w:cs="Times New Roman"/>
          <w:sz w:val="28"/>
          <w:szCs w:val="28"/>
        </w:rPr>
        <w:br/>
        <w:t>(приложение 1 к приказу Минфина от 06.12.2010 № 162н);</w:t>
      </w:r>
      <w:r w:rsidRPr="00AC38F8">
        <w:rPr>
          <w:rFonts w:ascii="Times New Roman" w:hAnsi="Times New Roman" w:cs="Times New Roman"/>
          <w:sz w:val="28"/>
          <w:szCs w:val="28"/>
        </w:rPr>
        <w:br/>
        <w:t>7–10-й разряды – порядковый номер нефинансового актива.</w:t>
      </w:r>
      <w:r w:rsidRPr="00AC38F8">
        <w:rPr>
          <w:rFonts w:ascii="Times New Roman" w:hAnsi="Times New Roman" w:cs="Times New Roman"/>
          <w:sz w:val="28"/>
          <w:szCs w:val="28"/>
        </w:rPr>
        <w:br/>
        <w:t>Основание: пункт 9 СГС «Основные средства», пункт 46 Инструкции к Единому плану счетов № 157н.</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lastRenderedPageBreak/>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2.4. Присвоенный объекту инвентарный номер обозначается путем нанесения номера на инвентарный объект краской или водостойким маркером.</w:t>
      </w:r>
      <w:r w:rsidRPr="00AC38F8">
        <w:rPr>
          <w:rFonts w:ascii="Times New Roman" w:hAnsi="Times New Roman" w:cs="Times New Roman"/>
          <w:sz w:val="28"/>
          <w:szCs w:val="28"/>
        </w:rPr>
        <w:br/>
        <w:t>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rsidR="0009166B" w:rsidRPr="00AC38F8" w:rsidRDefault="009D1118" w:rsidP="00AC38F8">
      <w:pPr>
        <w:spacing w:after="223"/>
        <w:jc w:val="both"/>
        <w:rPr>
          <w:rFonts w:ascii="Times New Roman" w:hAnsi="Times New Roman" w:cs="Times New Roman"/>
          <w:sz w:val="28"/>
          <w:szCs w:val="28"/>
        </w:rPr>
      </w:pPr>
      <w:r w:rsidRPr="00AC38F8">
        <w:rPr>
          <w:rFonts w:ascii="Times New Roman" w:hAnsi="Times New Roman" w:cs="Times New Roman"/>
          <w:sz w:val="28"/>
          <w:szCs w:val="28"/>
        </w:rPr>
        <w:t> </w:t>
      </w:r>
      <w:r w:rsidR="0009166B" w:rsidRPr="00AC38F8">
        <w:rPr>
          <w:rFonts w:ascii="Times New Roman" w:hAnsi="Times New Roman" w:cs="Times New Roman"/>
          <w:sz w:val="28"/>
          <w:szCs w:val="28"/>
        </w:rPr>
        <w:t>Инвентарный номер, присвоенный объекту основных средств, сохраняется за ним на весь период его нахождения в учреждении.</w:t>
      </w:r>
      <w:r w:rsidR="0009166B" w:rsidRPr="00AC38F8">
        <w:rPr>
          <w:rFonts w:ascii="Times New Roman" w:hAnsi="Times New Roman" w:cs="Times New Roman"/>
          <w:sz w:val="28"/>
          <w:szCs w:val="28"/>
        </w:rPr>
        <w:br/>
      </w:r>
      <w:r w:rsidR="0009166B" w:rsidRPr="00AC38F8">
        <w:rPr>
          <w:rFonts w:ascii="Times New Roman" w:hAnsi="Times New Roman" w:cs="Times New Roman"/>
          <w:sz w:val="28"/>
          <w:szCs w:val="28"/>
        </w:rPr>
        <w:br/>
        <w:t>Инвентарные номера выбывших с балансового учета инвентарных объектов основных средств вновь принятым к учету объектам не присваиваются.</w:t>
      </w:r>
      <w:r w:rsidR="0009166B" w:rsidRPr="00AC38F8">
        <w:rPr>
          <w:rStyle w:val="btn"/>
          <w:rFonts w:ascii="Times New Roman" w:hAnsi="Times New Roman" w:cs="Times New Roman"/>
          <w:vanish/>
          <w:sz w:val="28"/>
          <w:szCs w:val="28"/>
        </w:rPr>
        <w:t>1</w:t>
      </w:r>
      <w:r w:rsidR="0009166B" w:rsidRPr="00AC38F8">
        <w:rPr>
          <w:rFonts w:ascii="Times New Roman" w:hAnsi="Times New Roman" w:cs="Times New Roman"/>
          <w:sz w:val="28"/>
          <w:szCs w:val="28"/>
        </w:rPr>
        <w:br/>
      </w:r>
      <w:r w:rsidR="0009166B" w:rsidRPr="00AC38F8">
        <w:rPr>
          <w:rFonts w:ascii="Times New Roman" w:hAnsi="Times New Roman" w:cs="Times New Roman"/>
          <w:sz w:val="28"/>
          <w:szCs w:val="28"/>
        </w:rPr>
        <w:br/>
        <w:t>При невозможности обозначения инвентарного номера на объекте основных средств в случаях, определенных требованиями его эксплуатации, присвоенный ему инвентарный номер применяется в целях бухгалтерского учета с отражением в соответствующих регистрах бухгалтерского учета без нанесения на объект основного средства.</w:t>
      </w:r>
    </w:p>
    <w:p w:rsidR="00077B46" w:rsidRPr="00AC38F8" w:rsidRDefault="00077B46" w:rsidP="00AC38F8">
      <w:pPr>
        <w:spacing w:after="223"/>
        <w:jc w:val="both"/>
        <w:rPr>
          <w:rFonts w:ascii="Times New Roman" w:hAnsi="Times New Roman" w:cs="Times New Roman"/>
          <w:sz w:val="28"/>
          <w:szCs w:val="28"/>
        </w:rPr>
      </w:pPr>
      <w:r w:rsidRPr="00AC38F8">
        <w:rPr>
          <w:rFonts w:ascii="Times New Roman" w:hAnsi="Times New Roman" w:cs="Times New Roman"/>
          <w:sz w:val="28"/>
          <w:szCs w:val="28"/>
        </w:rPr>
        <w:t xml:space="preserve">Инвентарный номер объектов основных средств при </w:t>
      </w:r>
      <w:proofErr w:type="spellStart"/>
      <w:r w:rsidRPr="00AC38F8">
        <w:rPr>
          <w:rFonts w:ascii="Times New Roman" w:hAnsi="Times New Roman" w:cs="Times New Roman"/>
          <w:sz w:val="28"/>
          <w:szCs w:val="28"/>
        </w:rPr>
        <w:t>реклассификации</w:t>
      </w:r>
      <w:proofErr w:type="spellEnd"/>
      <w:r w:rsidRPr="00AC38F8">
        <w:rPr>
          <w:rFonts w:ascii="Times New Roman" w:hAnsi="Times New Roman" w:cs="Times New Roman"/>
          <w:sz w:val="28"/>
          <w:szCs w:val="28"/>
        </w:rPr>
        <w:t xml:space="preserve"> объектов не изменяется (в том числе при условии изменения группы учета нефинансовых активов (в том числе при условии принятия на балансовый учет объектов, учитываемых на </w:t>
      </w:r>
      <w:proofErr w:type="spellStart"/>
      <w:r w:rsidRPr="00AC38F8">
        <w:rPr>
          <w:rFonts w:ascii="Times New Roman" w:hAnsi="Times New Roman" w:cs="Times New Roman"/>
          <w:sz w:val="28"/>
          <w:szCs w:val="28"/>
        </w:rPr>
        <w:t>забалансовых</w:t>
      </w:r>
      <w:proofErr w:type="spellEnd"/>
      <w:r w:rsidRPr="00AC38F8">
        <w:rPr>
          <w:rFonts w:ascii="Times New Roman" w:hAnsi="Times New Roman" w:cs="Times New Roman"/>
          <w:sz w:val="28"/>
          <w:szCs w:val="28"/>
        </w:rPr>
        <w:t xml:space="preserve"> счетах).</w:t>
      </w:r>
      <w:r w:rsidRPr="00AC38F8">
        <w:rPr>
          <w:rStyle w:val="btn"/>
          <w:rFonts w:ascii="Times New Roman" w:hAnsi="Times New Roman" w:cs="Times New Roman"/>
          <w:vanish/>
          <w:sz w:val="28"/>
          <w:szCs w:val="28"/>
        </w:rPr>
        <w:t>12</w:t>
      </w:r>
    </w:p>
    <w:p w:rsidR="00077B46" w:rsidRPr="00AC38F8" w:rsidRDefault="00077B46" w:rsidP="00AC38F8">
      <w:pPr>
        <w:spacing w:after="223"/>
        <w:jc w:val="both"/>
        <w:rPr>
          <w:rFonts w:ascii="Times New Roman" w:hAnsi="Times New Roman" w:cs="Times New Roman"/>
          <w:sz w:val="28"/>
          <w:szCs w:val="28"/>
        </w:rPr>
      </w:pP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2.5.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AC38F8">
        <w:rPr>
          <w:rFonts w:ascii="Times New Roman" w:hAnsi="Times New Roman" w:cs="Times New Roman"/>
          <w:sz w:val="28"/>
          <w:szCs w:val="28"/>
        </w:rPr>
        <w:t>выбываемых</w:t>
      </w:r>
      <w:proofErr w:type="spellEnd"/>
      <w:r w:rsidRPr="00AC38F8">
        <w:rPr>
          <w:rFonts w:ascii="Times New Roman" w:hAnsi="Times New Roman" w:cs="Times New Roman"/>
          <w:sz w:val="28"/>
          <w:szCs w:val="28"/>
        </w:rPr>
        <w:t>) составных частей. Данное правило применяется к следующим группам основных средств:</w:t>
      </w:r>
    </w:p>
    <w:p w:rsidR="009D1118" w:rsidRPr="00AC38F8" w:rsidRDefault="009D1118" w:rsidP="00AC38F8">
      <w:pPr>
        <w:pStyle w:val="a3"/>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t>машины и оборудование;</w:t>
      </w:r>
    </w:p>
    <w:p w:rsidR="009D1118" w:rsidRPr="00AC38F8" w:rsidRDefault="009D1118" w:rsidP="00AC38F8">
      <w:pPr>
        <w:pStyle w:val="a3"/>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t>инвентарь производственный и хозяйственный;;</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Основание: пункт 27 СГС «Основные средства».</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xml:space="preserve">2.6. В случае частичной ликвидации или </w:t>
      </w:r>
      <w:proofErr w:type="spellStart"/>
      <w:r w:rsidRPr="00AC38F8">
        <w:rPr>
          <w:rFonts w:ascii="Times New Roman" w:hAnsi="Times New Roman" w:cs="Times New Roman"/>
          <w:sz w:val="28"/>
          <w:szCs w:val="28"/>
        </w:rPr>
        <w:t>разукомплектации</w:t>
      </w:r>
      <w:proofErr w:type="spellEnd"/>
      <w:r w:rsidRPr="00AC38F8">
        <w:rPr>
          <w:rFonts w:ascii="Times New Roman" w:hAnsi="Times New Roman" w:cs="Times New Roman"/>
          <w:sz w:val="28"/>
          <w:szCs w:val="28"/>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9D1118" w:rsidRPr="00AC38F8" w:rsidRDefault="009D1118" w:rsidP="00AC38F8">
      <w:pPr>
        <w:pStyle w:val="a3"/>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t>площади;</w:t>
      </w:r>
    </w:p>
    <w:p w:rsidR="009D1118" w:rsidRPr="00AC38F8" w:rsidRDefault="009D1118" w:rsidP="00AC38F8">
      <w:pPr>
        <w:pStyle w:val="a3"/>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t>объему;</w:t>
      </w:r>
    </w:p>
    <w:p w:rsidR="009D1118" w:rsidRPr="00AC38F8" w:rsidRDefault="009D1118" w:rsidP="00AC38F8">
      <w:pPr>
        <w:pStyle w:val="a3"/>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t>весу;</w:t>
      </w:r>
    </w:p>
    <w:p w:rsidR="009D1118" w:rsidRPr="00AC38F8" w:rsidRDefault="009D1118" w:rsidP="00AC38F8">
      <w:pPr>
        <w:pStyle w:val="a3"/>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lastRenderedPageBreak/>
        <w:t>иному показателю, установленному комиссией по поступлению и выбытию активов.</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дальнейшим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9D1118" w:rsidRPr="00AC38F8" w:rsidRDefault="009D1118" w:rsidP="00AC38F8">
      <w:pPr>
        <w:pStyle w:val="a3"/>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8"/>
          <w:szCs w:val="28"/>
        </w:rPr>
      </w:pPr>
      <w:r w:rsidRPr="00AC38F8">
        <w:rPr>
          <w:rFonts w:ascii="Times New Roman" w:hAnsi="Times New Roman" w:cs="Times New Roman"/>
          <w:sz w:val="28"/>
          <w:szCs w:val="28"/>
        </w:rPr>
        <w:t>машины и оборудование;</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Основание: пункт 28 СГС «Основные средства».</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2.8</w:t>
      </w:r>
      <w:r w:rsidRPr="008820A8">
        <w:rPr>
          <w:rFonts w:ascii="Times New Roman" w:hAnsi="Times New Roman" w:cs="Times New Roman"/>
          <w:sz w:val="28"/>
          <w:szCs w:val="28"/>
        </w:rPr>
        <w:t>. Начисление амортизации осу</w:t>
      </w:r>
      <w:r w:rsidR="008820A8" w:rsidRPr="008820A8">
        <w:rPr>
          <w:rFonts w:ascii="Times New Roman" w:hAnsi="Times New Roman" w:cs="Times New Roman"/>
          <w:sz w:val="28"/>
          <w:szCs w:val="28"/>
        </w:rPr>
        <w:t xml:space="preserve">ществляется </w:t>
      </w:r>
      <w:r w:rsidRPr="008820A8">
        <w:rPr>
          <w:rFonts w:ascii="Times New Roman" w:hAnsi="Times New Roman" w:cs="Times New Roman"/>
          <w:sz w:val="28"/>
          <w:szCs w:val="28"/>
        </w:rPr>
        <w:t xml:space="preserve">– линейным методом </w:t>
      </w:r>
      <w:r w:rsidRPr="008820A8">
        <w:rPr>
          <w:rFonts w:ascii="Times New Roman" w:hAnsi="Times New Roman" w:cs="Times New Roman"/>
          <w:sz w:val="28"/>
          <w:szCs w:val="28"/>
        </w:rPr>
        <w:br/>
        <w:t>Основание: пункты 36, 37 СГС «Основные средства».</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882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sz w:val="28"/>
          <w:szCs w:val="28"/>
        </w:rPr>
        <w:t>2.9.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r w:rsidRPr="00AC38F8">
        <w:rPr>
          <w:rFonts w:ascii="Times New Roman" w:hAnsi="Times New Roman" w:cs="Times New Roman"/>
          <w:sz w:val="28"/>
          <w:szCs w:val="28"/>
        </w:rPr>
        <w:br/>
        <w:t>Основание: пункт 40 СГС «Основные средства».</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2.10.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r w:rsidRPr="00AC38F8">
        <w:rPr>
          <w:rFonts w:ascii="Times New Roman" w:hAnsi="Times New Roman" w:cs="Times New Roman"/>
          <w:sz w:val="28"/>
          <w:szCs w:val="28"/>
        </w:rPr>
        <w:br/>
        <w:t>Основание: пункт 41 СГС «Основные средства».</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2.11.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 Состав комиссии по поступлению и выбытию активов установлен в приложении 1 настоящей Учетной политики.</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9D1118" w:rsidRPr="00AC38F8" w:rsidRDefault="009D1118" w:rsidP="008820A8">
      <w:pPr>
        <w:rPr>
          <w:rFonts w:ascii="Times New Roman" w:hAnsi="Times New Roman" w:cs="Times New Roman"/>
          <w:sz w:val="28"/>
          <w:szCs w:val="28"/>
        </w:rPr>
      </w:pPr>
      <w:r w:rsidRPr="00AC38F8">
        <w:rPr>
          <w:rFonts w:ascii="Times New Roman" w:hAnsi="Times New Roman" w:cs="Times New Roman"/>
          <w:sz w:val="28"/>
          <w:szCs w:val="28"/>
        </w:rPr>
        <w:t xml:space="preserve">2.12. Основные средства стоимостью до 10 000 руб. включительно, находящиеся в эксплуатации, учитываются на </w:t>
      </w:r>
      <w:proofErr w:type="spellStart"/>
      <w:r w:rsidRPr="00AC38F8">
        <w:rPr>
          <w:rFonts w:ascii="Times New Roman" w:hAnsi="Times New Roman" w:cs="Times New Roman"/>
          <w:sz w:val="28"/>
          <w:szCs w:val="28"/>
        </w:rPr>
        <w:t>забалансовом</w:t>
      </w:r>
      <w:proofErr w:type="spellEnd"/>
      <w:r w:rsidRPr="00AC38F8">
        <w:rPr>
          <w:rFonts w:ascii="Times New Roman" w:hAnsi="Times New Roman" w:cs="Times New Roman"/>
          <w:sz w:val="28"/>
          <w:szCs w:val="28"/>
        </w:rPr>
        <w:t xml:space="preserve"> счете 21 по балансовой стоимости.</w:t>
      </w:r>
      <w:r w:rsidRPr="00AC38F8">
        <w:rPr>
          <w:rFonts w:ascii="Times New Roman" w:hAnsi="Times New Roman" w:cs="Times New Roman"/>
          <w:sz w:val="28"/>
          <w:szCs w:val="28"/>
        </w:rPr>
        <w:br/>
        <w:t xml:space="preserve">Основание: пункт 39 СГС «Основные средства», пункт 373 Инструкции к Единому плану счетов № 157н. </w:t>
      </w:r>
    </w:p>
    <w:p w:rsidR="00B056C9" w:rsidRPr="00AC38F8" w:rsidRDefault="00B056C9" w:rsidP="008820A8">
      <w:pPr>
        <w:spacing w:after="223"/>
        <w:rPr>
          <w:rFonts w:ascii="Times New Roman" w:eastAsiaTheme="minorEastAsia" w:hAnsi="Times New Roman" w:cs="Times New Roman"/>
          <w:sz w:val="28"/>
          <w:szCs w:val="28"/>
        </w:rPr>
      </w:pPr>
      <w:r w:rsidRPr="00AC38F8">
        <w:rPr>
          <w:rFonts w:ascii="Times New Roman" w:hAnsi="Times New Roman" w:cs="Times New Roman"/>
          <w:sz w:val="28"/>
          <w:szCs w:val="28"/>
        </w:rPr>
        <w:t xml:space="preserve">Внутреннее перемещение объектов основных средств в учреждении отражается по </w:t>
      </w:r>
      <w:proofErr w:type="spellStart"/>
      <w:r w:rsidRPr="00AC38F8">
        <w:rPr>
          <w:rFonts w:ascii="Times New Roman" w:hAnsi="Times New Roman" w:cs="Times New Roman"/>
          <w:sz w:val="28"/>
          <w:szCs w:val="28"/>
        </w:rPr>
        <w:t>забалансовому</w:t>
      </w:r>
      <w:proofErr w:type="spellEnd"/>
      <w:r w:rsidRPr="00AC38F8">
        <w:rPr>
          <w:rFonts w:ascii="Times New Roman" w:hAnsi="Times New Roman" w:cs="Times New Roman"/>
          <w:sz w:val="28"/>
          <w:szCs w:val="28"/>
        </w:rPr>
        <w:t xml:space="preserve"> счету на основании оправдательных первичных </w:t>
      </w:r>
      <w:r w:rsidRPr="00AC38F8">
        <w:rPr>
          <w:rFonts w:ascii="Times New Roman" w:hAnsi="Times New Roman" w:cs="Times New Roman"/>
          <w:sz w:val="28"/>
          <w:szCs w:val="28"/>
        </w:rPr>
        <w:lastRenderedPageBreak/>
        <w:t>документов путем изменения материально ответственного лица и (или) места хранения.</w:t>
      </w:r>
      <w:r w:rsidRPr="00AC38F8">
        <w:rPr>
          <w:rFonts w:ascii="Times New Roman" w:hAnsi="Times New Roman" w:cs="Times New Roman"/>
          <w:sz w:val="28"/>
          <w:szCs w:val="28"/>
        </w:rPr>
        <w:br/>
      </w:r>
      <w:r w:rsidRPr="00AC38F8">
        <w:rPr>
          <w:rFonts w:ascii="Times New Roman" w:hAnsi="Times New Roman" w:cs="Times New Roman"/>
          <w:sz w:val="28"/>
          <w:szCs w:val="28"/>
        </w:rPr>
        <w:b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AC38F8">
        <w:rPr>
          <w:rFonts w:ascii="Times New Roman" w:hAnsi="Times New Roman" w:cs="Times New Roman"/>
          <w:sz w:val="28"/>
          <w:szCs w:val="28"/>
        </w:rPr>
        <w:t>забалансовому</w:t>
      </w:r>
      <w:proofErr w:type="spellEnd"/>
      <w:r w:rsidRPr="00AC38F8">
        <w:rPr>
          <w:rFonts w:ascii="Times New Roman" w:hAnsi="Times New Roman" w:cs="Times New Roman"/>
          <w:sz w:val="28"/>
          <w:szCs w:val="28"/>
        </w:rPr>
        <w:t xml:space="preserve"> счету путем изменения материально-ответственного лица с одновременным отражением переданного объекта на соответствующем </w:t>
      </w:r>
      <w:proofErr w:type="spellStart"/>
      <w:r w:rsidRPr="00AC38F8">
        <w:rPr>
          <w:rFonts w:ascii="Times New Roman" w:hAnsi="Times New Roman" w:cs="Times New Roman"/>
          <w:sz w:val="28"/>
          <w:szCs w:val="28"/>
        </w:rPr>
        <w:t>забалансовом</w:t>
      </w:r>
      <w:proofErr w:type="spellEnd"/>
      <w:r w:rsidRPr="00AC38F8">
        <w:rPr>
          <w:rFonts w:ascii="Times New Roman" w:hAnsi="Times New Roman" w:cs="Times New Roman"/>
          <w:sz w:val="28"/>
          <w:szCs w:val="28"/>
        </w:rPr>
        <w:t xml:space="preserve"> счете "Имущество, переданное в возмездное пользование (аренду)" либо "Имущество, переданное в безвозмездное пользование".     </w:t>
      </w:r>
      <w:r w:rsidRPr="00AC38F8">
        <w:rPr>
          <w:rStyle w:val="btn"/>
          <w:rFonts w:ascii="Times New Roman" w:hAnsi="Times New Roman" w:cs="Times New Roman"/>
          <w:vanish/>
          <w:sz w:val="28"/>
          <w:szCs w:val="28"/>
        </w:rPr>
        <w:t>1</w:t>
      </w:r>
      <w:r w:rsidRPr="00AC38F8">
        <w:rPr>
          <w:rFonts w:ascii="Times New Roman" w:hAnsi="Times New Roman" w:cs="Times New Roman"/>
          <w:sz w:val="28"/>
          <w:szCs w:val="28"/>
        </w:rPr>
        <w:br/>
      </w:r>
      <w:r w:rsidRPr="00AC38F8">
        <w:rPr>
          <w:rFonts w:ascii="Times New Roman" w:hAnsi="Times New Roman" w:cs="Times New Roman"/>
          <w:sz w:val="28"/>
          <w:szCs w:val="28"/>
        </w:rPr>
        <w:br/>
        <w:t xml:space="preserve">Выбытие объектов основных средств с </w:t>
      </w:r>
      <w:proofErr w:type="spellStart"/>
      <w:r w:rsidRPr="00AC38F8">
        <w:rPr>
          <w:rFonts w:ascii="Times New Roman" w:hAnsi="Times New Roman" w:cs="Times New Roman"/>
          <w:sz w:val="28"/>
          <w:szCs w:val="28"/>
        </w:rPr>
        <w:t>забалансового</w:t>
      </w:r>
      <w:proofErr w:type="spellEnd"/>
      <w:r w:rsidRPr="00AC38F8">
        <w:rPr>
          <w:rFonts w:ascii="Times New Roman" w:hAnsi="Times New Roman" w:cs="Times New Roman"/>
          <w:sz w:val="28"/>
          <w:szCs w:val="28"/>
        </w:rPr>
        <w:t xml:space="preserve"> учета, в том числе в связи с выявлением порчи, хищений, недостачи и (или) принятия решения о их списании (уничтожении), производится на основании Акта (Акта приема-передачи, Акта о списании) по стоимости, по которой объекты были ранее приняты к </w:t>
      </w:r>
      <w:proofErr w:type="spellStart"/>
      <w:r w:rsidRPr="00AC38F8">
        <w:rPr>
          <w:rFonts w:ascii="Times New Roman" w:hAnsi="Times New Roman" w:cs="Times New Roman"/>
          <w:sz w:val="28"/>
          <w:szCs w:val="28"/>
        </w:rPr>
        <w:t>забалансовому</w:t>
      </w:r>
      <w:proofErr w:type="spellEnd"/>
      <w:r w:rsidRPr="00AC38F8">
        <w:rPr>
          <w:rFonts w:ascii="Times New Roman" w:hAnsi="Times New Roman" w:cs="Times New Roman"/>
          <w:sz w:val="28"/>
          <w:szCs w:val="28"/>
        </w:rPr>
        <w:t xml:space="preserve"> учету.</w:t>
      </w:r>
      <w:r w:rsidRPr="00AC38F8">
        <w:rPr>
          <w:rStyle w:val="btn"/>
          <w:rFonts w:ascii="Times New Roman" w:hAnsi="Times New Roman" w:cs="Times New Roman"/>
          <w:vanish/>
          <w:sz w:val="28"/>
          <w:szCs w:val="28"/>
        </w:rPr>
        <w:t>2</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2.1</w:t>
      </w:r>
      <w:r w:rsidR="00431579" w:rsidRPr="00AC38F8">
        <w:rPr>
          <w:rFonts w:ascii="Times New Roman" w:hAnsi="Times New Roman" w:cs="Times New Roman"/>
          <w:sz w:val="28"/>
          <w:szCs w:val="28"/>
        </w:rPr>
        <w:t>3</w:t>
      </w:r>
      <w:r w:rsidRPr="00AC38F8">
        <w:rPr>
          <w:rFonts w:ascii="Times New Roman" w:hAnsi="Times New Roman" w:cs="Times New Roman"/>
          <w:sz w:val="28"/>
          <w:szCs w:val="28"/>
        </w:rPr>
        <w:t xml:space="preserve">.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w:t>
      </w:r>
      <w:r w:rsidR="00431579" w:rsidRPr="00AC38F8">
        <w:rPr>
          <w:rFonts w:ascii="Times New Roman" w:hAnsi="Times New Roman" w:cs="Times New Roman"/>
          <w:sz w:val="28"/>
          <w:szCs w:val="28"/>
        </w:rPr>
        <w:t xml:space="preserve">муниципальном контракте </w:t>
      </w:r>
      <w:r w:rsidRPr="00AC38F8">
        <w:rPr>
          <w:rFonts w:ascii="Times New Roman" w:hAnsi="Times New Roman" w:cs="Times New Roman"/>
          <w:sz w:val="28"/>
          <w:szCs w:val="28"/>
        </w:rPr>
        <w:t xml:space="preserve"> поставки.</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i/>
          <w:iCs/>
          <w:sz w:val="28"/>
          <w:szCs w:val="28"/>
        </w:rPr>
        <w:t>3. Материальные запасы</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46604F" w:rsidRPr="00AC38F8" w:rsidRDefault="009D1118" w:rsidP="00AC38F8">
      <w:pPr>
        <w:spacing w:after="223"/>
        <w:jc w:val="both"/>
        <w:rPr>
          <w:rFonts w:ascii="Times New Roman" w:hAnsi="Times New Roman" w:cs="Times New Roman"/>
          <w:sz w:val="28"/>
          <w:szCs w:val="28"/>
        </w:rPr>
      </w:pPr>
      <w:r w:rsidRPr="00AC38F8">
        <w:rPr>
          <w:rFonts w:ascii="Times New Roman" w:hAnsi="Times New Roman" w:cs="Times New Roman"/>
          <w:sz w:val="28"/>
          <w:szCs w:val="28"/>
        </w:rPr>
        <w:t xml:space="preserve">3.1.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Pr="008820A8">
        <w:rPr>
          <w:rFonts w:ascii="Times New Roman" w:hAnsi="Times New Roman" w:cs="Times New Roman"/>
          <w:sz w:val="28"/>
          <w:szCs w:val="28"/>
        </w:rPr>
        <w:t>приложении 7.</w:t>
      </w:r>
      <w:r w:rsidR="0046604F" w:rsidRPr="00AC38F8">
        <w:rPr>
          <w:rFonts w:ascii="Times New Roman" w:hAnsi="Times New Roman" w:cs="Times New Roman"/>
          <w:sz w:val="28"/>
          <w:szCs w:val="28"/>
        </w:rPr>
        <w:t xml:space="preserve"> Материальные запасы принимаются к бухгалтерскому учету по фактической стоимости.</w:t>
      </w:r>
      <w:r w:rsidR="0046604F" w:rsidRPr="00AC38F8">
        <w:rPr>
          <w:rStyle w:val="btn"/>
          <w:rFonts w:ascii="Times New Roman" w:hAnsi="Times New Roman" w:cs="Times New Roman"/>
          <w:vanish/>
          <w:sz w:val="28"/>
          <w:szCs w:val="28"/>
        </w:rPr>
        <w:t>10</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882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sz w:val="28"/>
          <w:szCs w:val="28"/>
        </w:rPr>
        <w:t>3.2. Списание материальных запасов производится по  фактической стоимости</w:t>
      </w:r>
      <w:r w:rsidR="0046604F" w:rsidRPr="00AC38F8">
        <w:rPr>
          <w:rFonts w:ascii="Times New Roman" w:hAnsi="Times New Roman" w:cs="Times New Roman"/>
          <w:sz w:val="28"/>
          <w:szCs w:val="28"/>
        </w:rPr>
        <w:t xml:space="preserve"> каждой единицы</w:t>
      </w:r>
      <w:r w:rsidRPr="00AC38F8">
        <w:rPr>
          <w:rFonts w:ascii="Times New Roman" w:hAnsi="Times New Roman" w:cs="Times New Roman"/>
          <w:sz w:val="28"/>
          <w:szCs w:val="28"/>
        </w:rPr>
        <w:br/>
        <w:t>Основание: пункт 108 Инструкции к Единому плану счетов № 157н.</w:t>
      </w:r>
    </w:p>
    <w:p w:rsidR="009D1118" w:rsidRPr="00AC38F8" w:rsidRDefault="009D1118" w:rsidP="00882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iCs/>
          <w:sz w:val="28"/>
          <w:szCs w:val="28"/>
        </w:rPr>
        <w:t>3</w:t>
      </w:r>
      <w:r w:rsidRPr="00AC38F8">
        <w:rPr>
          <w:rFonts w:ascii="Times New Roman" w:hAnsi="Times New Roman" w:cs="Times New Roman"/>
          <w:sz w:val="28"/>
          <w:szCs w:val="28"/>
        </w:rPr>
        <w:t xml:space="preserve">.3. Выдача в эксплуатацию на нужды учреждения </w:t>
      </w:r>
      <w:r w:rsidR="003319AB" w:rsidRPr="00AC38F8">
        <w:rPr>
          <w:rFonts w:ascii="Times New Roman" w:hAnsi="Times New Roman" w:cs="Times New Roman"/>
          <w:sz w:val="28"/>
          <w:szCs w:val="28"/>
        </w:rPr>
        <w:t xml:space="preserve"> материальных запасов</w:t>
      </w:r>
      <w:r w:rsidRPr="00AC38F8">
        <w:rPr>
          <w:rFonts w:ascii="Times New Roman" w:hAnsi="Times New Roman" w:cs="Times New Roman"/>
          <w:sz w:val="28"/>
          <w:szCs w:val="28"/>
        </w:rPr>
        <w:t xml:space="preserve">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iCs/>
          <w:sz w:val="28"/>
          <w:szCs w:val="28"/>
        </w:rPr>
        <w:lastRenderedPageBreak/>
        <w:t>3</w:t>
      </w:r>
      <w:r w:rsidRPr="00AC38F8">
        <w:rPr>
          <w:rFonts w:ascii="Times New Roman" w:hAnsi="Times New Roman" w:cs="Times New Roman"/>
          <w:sz w:val="28"/>
          <w:szCs w:val="28"/>
        </w:rPr>
        <w:t>.</w:t>
      </w:r>
      <w:r w:rsidR="003319AB" w:rsidRPr="00AC38F8">
        <w:rPr>
          <w:rFonts w:ascii="Times New Roman" w:hAnsi="Times New Roman" w:cs="Times New Roman"/>
          <w:sz w:val="28"/>
          <w:szCs w:val="28"/>
        </w:rPr>
        <w:t>4.</w:t>
      </w:r>
      <w:r w:rsidRPr="00AC38F8">
        <w:rPr>
          <w:rFonts w:ascii="Times New Roman" w:hAnsi="Times New Roman" w:cs="Times New Roman"/>
          <w:sz w:val="28"/>
          <w:szCs w:val="28"/>
        </w:rPr>
        <w:t xml:space="preserve"> Мягкий и хозяйственный инвентарь, посуда списываются по Акту о списании мягкого и хозяйственного инвентаря (ф. 0504143).</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В остальных случаях материальные запасы списываются по акту о списании материальных запасов (ф. 0504230).</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Основание: пункты 349–350 Инструкции к Единому плану счетов № 157н.</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882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sz w:val="28"/>
          <w:szCs w:val="28"/>
        </w:rPr>
        <w:t>3.7.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Pr="00AC38F8">
        <w:rPr>
          <w:rFonts w:ascii="Times New Roman" w:hAnsi="Times New Roman" w:cs="Times New Roman"/>
          <w:sz w:val="28"/>
          <w:szCs w:val="28"/>
        </w:rPr>
        <w:br/>
        <w:t>– их справедливой стоимости на дату принятия к бухгалтерскому учету, рассчитанной методом рыночных цен;</w:t>
      </w:r>
      <w:r w:rsidRPr="00AC38F8">
        <w:rPr>
          <w:rFonts w:ascii="Times New Roman" w:hAnsi="Times New Roman" w:cs="Times New Roman"/>
          <w:sz w:val="28"/>
          <w:szCs w:val="28"/>
        </w:rPr>
        <w:br/>
        <w:t>– сумм, уплачиваемых учреждением за доставку материальных запасов, приведение их в состояние, пригодное для использования.</w:t>
      </w:r>
      <w:r w:rsidRPr="00AC38F8">
        <w:rPr>
          <w:rFonts w:ascii="Times New Roman" w:hAnsi="Times New Roman" w:cs="Times New Roman"/>
          <w:sz w:val="28"/>
          <w:szCs w:val="28"/>
        </w:rPr>
        <w:br/>
        <w:t>Основание: пункты 52–60 СГС «Концептуальные основы бухучета и отчетности».</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i/>
          <w:iCs/>
          <w:sz w:val="28"/>
          <w:szCs w:val="28"/>
        </w:rPr>
        <w:t>4. Стоимость безвозмездно полученных нефинансовых активов</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xml:space="preserve">4.1. Данные о рыночной цене безвозмездно полученных нефинансовых активов должны быть подтверждены документально: </w:t>
      </w:r>
    </w:p>
    <w:p w:rsidR="009D1118" w:rsidRPr="008820A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sz w:val="28"/>
          <w:szCs w:val="28"/>
        </w:rPr>
      </w:pPr>
      <w:r w:rsidRPr="008820A8">
        <w:rPr>
          <w:rStyle w:val="fill"/>
          <w:rFonts w:ascii="Times New Roman" w:hAnsi="Times New Roman" w:cs="Times New Roman"/>
          <w:b w:val="0"/>
          <w:i w:val="0"/>
          <w:color w:val="000000" w:themeColor="text1"/>
          <w:sz w:val="28"/>
          <w:szCs w:val="28"/>
        </w:rPr>
        <w:t>– справками (другими подтверждающими документами) Росстата;</w:t>
      </w:r>
    </w:p>
    <w:p w:rsidR="009D1118" w:rsidRPr="008820A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sz w:val="28"/>
          <w:szCs w:val="28"/>
        </w:rPr>
      </w:pPr>
      <w:r w:rsidRPr="008820A8">
        <w:rPr>
          <w:rStyle w:val="fill"/>
          <w:rFonts w:ascii="Times New Roman" w:hAnsi="Times New Roman" w:cs="Times New Roman"/>
          <w:b w:val="0"/>
          <w:i w:val="0"/>
          <w:color w:val="000000" w:themeColor="text1"/>
          <w:sz w:val="28"/>
          <w:szCs w:val="28"/>
        </w:rPr>
        <w:t>– прайс-листами заводов-изготовителей;</w:t>
      </w:r>
    </w:p>
    <w:p w:rsidR="009D1118" w:rsidRPr="008820A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sz w:val="28"/>
          <w:szCs w:val="28"/>
        </w:rPr>
      </w:pPr>
      <w:r w:rsidRPr="008820A8">
        <w:rPr>
          <w:rStyle w:val="fill"/>
          <w:rFonts w:ascii="Times New Roman" w:hAnsi="Times New Roman" w:cs="Times New Roman"/>
          <w:b w:val="0"/>
          <w:i w:val="0"/>
          <w:color w:val="000000" w:themeColor="text1"/>
          <w:sz w:val="28"/>
          <w:szCs w:val="28"/>
        </w:rPr>
        <w:t>– справками (другими подтверждающими документами) оценщиков;</w:t>
      </w:r>
    </w:p>
    <w:p w:rsidR="009D1118" w:rsidRPr="008820A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sz w:val="28"/>
          <w:szCs w:val="28"/>
        </w:rPr>
      </w:pPr>
      <w:r w:rsidRPr="008820A8">
        <w:rPr>
          <w:rStyle w:val="fill"/>
          <w:rFonts w:ascii="Times New Roman" w:hAnsi="Times New Roman" w:cs="Times New Roman"/>
          <w:b w:val="0"/>
          <w:i w:val="0"/>
          <w:color w:val="000000" w:themeColor="text1"/>
          <w:sz w:val="28"/>
          <w:szCs w:val="28"/>
        </w:rPr>
        <w:t>– информацией, размещенной в СМИ, и т. д.</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8820A8">
        <w:rPr>
          <w:rFonts w:ascii="Times New Roman" w:hAnsi="Times New Roman" w:cs="Times New Roman"/>
          <w:color w:val="000000" w:themeColor="text1"/>
          <w:sz w:val="28"/>
          <w:szCs w:val="28"/>
        </w:rPr>
        <w:t>В случаях невозможности документального подтверждения стоимость</w:t>
      </w:r>
      <w:r w:rsidRPr="00AC38F8">
        <w:rPr>
          <w:rFonts w:ascii="Times New Roman" w:hAnsi="Times New Roman" w:cs="Times New Roman"/>
          <w:sz w:val="28"/>
          <w:szCs w:val="28"/>
        </w:rPr>
        <w:t xml:space="preserve"> определяется экспертным путем.</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i/>
          <w:iCs/>
          <w:sz w:val="28"/>
          <w:szCs w:val="28"/>
        </w:rPr>
        <w:t>5. Расчеты по доходам</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882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sz w:val="28"/>
          <w:szCs w:val="28"/>
        </w:rPr>
        <w:t xml:space="preserve">5.1. Учреждение осуществляет бюджетные полномочия администратора доходов бюджета. </w:t>
      </w:r>
      <w:r w:rsidRPr="00AC38F8">
        <w:rPr>
          <w:rFonts w:ascii="Times New Roman" w:hAnsi="Times New Roman" w:cs="Times New Roman"/>
          <w:sz w:val="28"/>
          <w:szCs w:val="28"/>
        </w:rPr>
        <w:br/>
        <w:t xml:space="preserve">Порядок осуществления полномочий администратора доходов бюджета определяется в соответствии с законодательством России и нормативными документами ведомства. </w:t>
      </w:r>
    </w:p>
    <w:p w:rsidR="009D1118" w:rsidRPr="00AC38F8" w:rsidRDefault="009D1118" w:rsidP="00882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sz w:val="28"/>
          <w:szCs w:val="28"/>
        </w:rPr>
        <w:t xml:space="preserve">Перечень </w:t>
      </w:r>
      <w:proofErr w:type="spellStart"/>
      <w:r w:rsidRPr="00AC38F8">
        <w:rPr>
          <w:rFonts w:ascii="Times New Roman" w:hAnsi="Times New Roman" w:cs="Times New Roman"/>
          <w:sz w:val="28"/>
          <w:szCs w:val="28"/>
        </w:rPr>
        <w:t>администрируемых</w:t>
      </w:r>
      <w:proofErr w:type="spellEnd"/>
      <w:r w:rsidRPr="00AC38F8">
        <w:rPr>
          <w:rFonts w:ascii="Times New Roman" w:hAnsi="Times New Roman" w:cs="Times New Roman"/>
          <w:sz w:val="28"/>
          <w:szCs w:val="28"/>
        </w:rPr>
        <w:t xml:space="preserve"> доходов утверждается главным администратором доходов бюджета </w:t>
      </w:r>
      <w:r w:rsidR="003319AB" w:rsidRPr="00AC38F8">
        <w:rPr>
          <w:rFonts w:ascii="Times New Roman" w:hAnsi="Times New Roman" w:cs="Times New Roman"/>
          <w:sz w:val="28"/>
          <w:szCs w:val="28"/>
        </w:rPr>
        <w:t>Финансовым управлением администрации МО «</w:t>
      </w:r>
      <w:proofErr w:type="spellStart"/>
      <w:r w:rsidR="003319AB" w:rsidRPr="00AC38F8">
        <w:rPr>
          <w:rFonts w:ascii="Times New Roman" w:hAnsi="Times New Roman" w:cs="Times New Roman"/>
          <w:sz w:val="28"/>
          <w:szCs w:val="28"/>
        </w:rPr>
        <w:t>Мухоршибирский</w:t>
      </w:r>
      <w:proofErr w:type="spellEnd"/>
      <w:r w:rsidR="003319AB" w:rsidRPr="00AC38F8">
        <w:rPr>
          <w:rFonts w:ascii="Times New Roman" w:hAnsi="Times New Roman" w:cs="Times New Roman"/>
          <w:sz w:val="28"/>
          <w:szCs w:val="28"/>
        </w:rPr>
        <w:t xml:space="preserve"> район»</w:t>
      </w:r>
      <w:r w:rsidRPr="00AC38F8">
        <w:rPr>
          <w:rFonts w:ascii="Times New Roman" w:hAnsi="Times New Roman" w:cs="Times New Roman"/>
          <w:sz w:val="28"/>
          <w:szCs w:val="28"/>
        </w:rPr>
        <w:t>.</w:t>
      </w:r>
    </w:p>
    <w:p w:rsidR="009D1118" w:rsidRPr="00AC38F8" w:rsidRDefault="009D1118" w:rsidP="00882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882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i/>
          <w:iCs/>
          <w:sz w:val="28"/>
          <w:szCs w:val="28"/>
        </w:rPr>
        <w:t>6. Расчеты с подотчетными лицами</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6.1. Денежные средства выдаются под отчет на ос</w:t>
      </w:r>
      <w:r w:rsidR="003319AB" w:rsidRPr="00AC38F8">
        <w:rPr>
          <w:rFonts w:ascii="Times New Roman" w:hAnsi="Times New Roman" w:cs="Times New Roman"/>
          <w:sz w:val="28"/>
          <w:szCs w:val="28"/>
        </w:rPr>
        <w:t>новании приказа руководителя и</w:t>
      </w:r>
      <w:r w:rsidRPr="00AC38F8">
        <w:rPr>
          <w:rFonts w:ascii="Times New Roman" w:hAnsi="Times New Roman" w:cs="Times New Roman"/>
          <w:sz w:val="28"/>
          <w:szCs w:val="28"/>
        </w:rPr>
        <w:t xml:space="preserve"> служебной записки, согласованной с руководителем. Выдача денежных средств под отчет производится путем:</w:t>
      </w:r>
      <w:r w:rsidRPr="00AC38F8">
        <w:rPr>
          <w:rFonts w:ascii="Times New Roman" w:hAnsi="Times New Roman" w:cs="Times New Roman"/>
          <w:sz w:val="28"/>
          <w:szCs w:val="28"/>
        </w:rPr>
        <w:br/>
        <w:t xml:space="preserve">– перечисления на </w:t>
      </w:r>
      <w:proofErr w:type="spellStart"/>
      <w:r w:rsidRPr="00AC38F8">
        <w:rPr>
          <w:rFonts w:ascii="Times New Roman" w:hAnsi="Times New Roman" w:cs="Times New Roman"/>
          <w:sz w:val="28"/>
          <w:szCs w:val="28"/>
        </w:rPr>
        <w:t>зарплатную</w:t>
      </w:r>
      <w:proofErr w:type="spellEnd"/>
      <w:r w:rsidRPr="00AC38F8">
        <w:rPr>
          <w:rFonts w:ascii="Times New Roman" w:hAnsi="Times New Roman" w:cs="Times New Roman"/>
          <w:sz w:val="28"/>
          <w:szCs w:val="28"/>
        </w:rPr>
        <w:t xml:space="preserve"> карту материально ответственного лица.</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lastRenderedPageBreak/>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6.2. Учреждение выдает денежные средства</w:t>
      </w:r>
      <w:r w:rsidR="004F2E0E">
        <w:rPr>
          <w:rFonts w:ascii="Times New Roman" w:hAnsi="Times New Roman" w:cs="Times New Roman"/>
          <w:sz w:val="28"/>
          <w:szCs w:val="28"/>
        </w:rPr>
        <w:t xml:space="preserve"> под отчет штатным сотрудникам.</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6.3. Предельная сумма выдачи денежных средств под отчет (за исключением расходов на командиро</w:t>
      </w:r>
      <w:r w:rsidR="002874F9">
        <w:rPr>
          <w:rFonts w:ascii="Times New Roman" w:hAnsi="Times New Roman" w:cs="Times New Roman"/>
          <w:sz w:val="28"/>
          <w:szCs w:val="28"/>
        </w:rPr>
        <w:t>вки) устанавливается в размере 5</w:t>
      </w:r>
      <w:r w:rsidRPr="00AC38F8">
        <w:rPr>
          <w:rFonts w:ascii="Times New Roman" w:hAnsi="Times New Roman" w:cs="Times New Roman"/>
          <w:sz w:val="28"/>
          <w:szCs w:val="28"/>
        </w:rPr>
        <w:t>0 000 (</w:t>
      </w:r>
      <w:r w:rsidR="002874F9">
        <w:rPr>
          <w:rFonts w:ascii="Times New Roman" w:hAnsi="Times New Roman" w:cs="Times New Roman"/>
          <w:sz w:val="28"/>
          <w:szCs w:val="28"/>
        </w:rPr>
        <w:t>пятьдесят</w:t>
      </w:r>
      <w:r w:rsidRPr="00AC38F8">
        <w:rPr>
          <w:rFonts w:ascii="Times New Roman" w:hAnsi="Times New Roman" w:cs="Times New Roman"/>
          <w:sz w:val="28"/>
          <w:szCs w:val="28"/>
        </w:rPr>
        <w:t xml:space="preserve"> тысяч) руб.</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Банка России.</w:t>
      </w:r>
      <w:r w:rsidRPr="00AC38F8">
        <w:rPr>
          <w:rFonts w:ascii="Times New Roman" w:hAnsi="Times New Roman" w:cs="Times New Roman"/>
          <w:sz w:val="28"/>
          <w:szCs w:val="28"/>
        </w:rPr>
        <w:br/>
      </w:r>
      <w:r w:rsidRPr="00003DE5">
        <w:rPr>
          <w:rFonts w:ascii="Times New Roman" w:hAnsi="Times New Roman" w:cs="Times New Roman"/>
          <w:sz w:val="28"/>
          <w:szCs w:val="28"/>
        </w:rPr>
        <w:t>Основание: пункт 6 указания Банка России от 07.10.2013 № 3073-У.</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xml:space="preserve">6.4.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w:t>
      </w:r>
      <w:r w:rsidR="00003DE5">
        <w:rPr>
          <w:rFonts w:ascii="Times New Roman" w:hAnsi="Times New Roman" w:cs="Times New Roman"/>
          <w:sz w:val="28"/>
          <w:szCs w:val="28"/>
        </w:rPr>
        <w:t>десяти</w:t>
      </w:r>
      <w:r w:rsidRPr="00AC38F8">
        <w:rPr>
          <w:rFonts w:ascii="Times New Roman" w:hAnsi="Times New Roman" w:cs="Times New Roman"/>
          <w:sz w:val="28"/>
          <w:szCs w:val="28"/>
        </w:rPr>
        <w:t xml:space="preserve"> рабочих дней. По истечении этого срока сотрудник должен отчитаться в течение трех рабочих дней.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6.5. При направлении сотрудников учреждения в служебные командировки на территории России расходы на них возмещаются в соответствии с постановлением Правительства от 02.10.2002 № 729.</w:t>
      </w:r>
      <w:r w:rsidRPr="00AC38F8">
        <w:rPr>
          <w:rFonts w:ascii="Times New Roman" w:hAnsi="Times New Roman" w:cs="Times New Roman"/>
          <w:sz w:val="28"/>
          <w:szCs w:val="28"/>
        </w:rPr>
        <w:br/>
        <w:t>Возмещение расходов на служебные командировки, превышающих размер, установленный Правительством РФ, производится при наличии экономии бюджетных средств по фактическим расходам с разрешения руководителя учреждения, оформленного приказом.</w:t>
      </w:r>
      <w:r w:rsidRPr="00AC38F8">
        <w:rPr>
          <w:rFonts w:ascii="Times New Roman" w:hAnsi="Times New Roman" w:cs="Times New Roman"/>
          <w:sz w:val="28"/>
          <w:szCs w:val="28"/>
        </w:rPr>
        <w:br/>
        <w:t>Основание: пункты 2, 3 постановления Правительства от 02.10.2002 № 729.</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xml:space="preserve">Порядок оформления служебных командировок и возмещения командировочных расходов приведен в </w:t>
      </w:r>
      <w:r w:rsidRPr="00F70CD4">
        <w:rPr>
          <w:rFonts w:ascii="Times New Roman" w:hAnsi="Times New Roman" w:cs="Times New Roman"/>
          <w:sz w:val="28"/>
          <w:szCs w:val="28"/>
        </w:rPr>
        <w:t>приложении 8.</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6.6. По возвращении из командировки сотрудник представляет авансовый отчет об израсходованных суммах в течение трех рабочих дней.</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Основание: пункт 26 постановления Правительства от 13.10.2008 № 749.</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6.7. Предельные сроки отчета по выданным доверенностям на получение материальных ценностей устанавливаются следующие:</w:t>
      </w:r>
      <w:r w:rsidRPr="00AC38F8">
        <w:rPr>
          <w:rFonts w:ascii="Times New Roman" w:hAnsi="Times New Roman" w:cs="Times New Roman"/>
          <w:sz w:val="28"/>
          <w:szCs w:val="28"/>
        </w:rPr>
        <w:br/>
        <w:t>– в течение 10 календарных дней с момента получения;</w:t>
      </w:r>
      <w:r w:rsidRPr="00AC38F8">
        <w:rPr>
          <w:rFonts w:ascii="Times New Roman" w:hAnsi="Times New Roman" w:cs="Times New Roman"/>
          <w:sz w:val="28"/>
          <w:szCs w:val="28"/>
        </w:rPr>
        <w:br/>
        <w:t>– в течение трех рабочих дней с момента получения материальных ценностей.</w:t>
      </w:r>
      <w:r w:rsidRPr="00AC38F8">
        <w:rPr>
          <w:rFonts w:ascii="Times New Roman" w:hAnsi="Times New Roman" w:cs="Times New Roman"/>
          <w:sz w:val="28"/>
          <w:szCs w:val="28"/>
        </w:rPr>
        <w:br/>
        <w:t>Доверенности выдаются штатным сотрудникам, с которыми заключен договор о полной материальной ответственности.</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6.8. Авансовые отчеты брошюруются в хронологическом порядке в последний день отчетного месяца.</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i/>
          <w:iCs/>
          <w:sz w:val="28"/>
          <w:szCs w:val="28"/>
        </w:rPr>
        <w:t xml:space="preserve">7. Расчеты с дебиторами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xml:space="preserve">7.1. Учреждение администрирует поступления в бюджет на счете КБК 1.210.02.000 по правилам, установленным главным </w:t>
      </w:r>
      <w:r w:rsidR="008C3A94" w:rsidRPr="00AC38F8">
        <w:rPr>
          <w:rFonts w:ascii="Times New Roman" w:hAnsi="Times New Roman" w:cs="Times New Roman"/>
          <w:sz w:val="28"/>
          <w:szCs w:val="28"/>
        </w:rPr>
        <w:t xml:space="preserve">администратором </w:t>
      </w:r>
      <w:r w:rsidR="008C3A94" w:rsidRPr="00AC38F8">
        <w:rPr>
          <w:rFonts w:ascii="Times New Roman" w:hAnsi="Times New Roman" w:cs="Times New Roman"/>
          <w:sz w:val="28"/>
          <w:szCs w:val="28"/>
        </w:rPr>
        <w:lastRenderedPageBreak/>
        <w:t>доходов бюджета</w:t>
      </w:r>
      <w:r w:rsidR="004F2E0E">
        <w:rPr>
          <w:rFonts w:ascii="Times New Roman" w:hAnsi="Times New Roman" w:cs="Times New Roman"/>
          <w:sz w:val="28"/>
          <w:szCs w:val="28"/>
        </w:rPr>
        <w:t xml:space="preserve"> </w:t>
      </w:r>
      <w:r w:rsidR="008C3A94" w:rsidRPr="00AC38F8">
        <w:rPr>
          <w:rFonts w:ascii="Times New Roman" w:hAnsi="Times New Roman" w:cs="Times New Roman"/>
          <w:sz w:val="28"/>
          <w:szCs w:val="28"/>
        </w:rPr>
        <w:t>Финансовым управлением администрации МО «</w:t>
      </w:r>
      <w:proofErr w:type="spellStart"/>
      <w:r w:rsidR="008C3A94" w:rsidRPr="00AC38F8">
        <w:rPr>
          <w:rFonts w:ascii="Times New Roman" w:hAnsi="Times New Roman" w:cs="Times New Roman"/>
          <w:sz w:val="28"/>
          <w:szCs w:val="28"/>
        </w:rPr>
        <w:t>Мухоршибирский</w:t>
      </w:r>
      <w:proofErr w:type="spellEnd"/>
      <w:r w:rsidR="008C3A94" w:rsidRPr="00AC38F8">
        <w:rPr>
          <w:rFonts w:ascii="Times New Roman" w:hAnsi="Times New Roman" w:cs="Times New Roman"/>
          <w:sz w:val="28"/>
          <w:szCs w:val="28"/>
        </w:rPr>
        <w:t xml:space="preserve"> район»</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7.2. Излишне полученные от плательщиков средства возвращаются на основании заявления плательщика и акта сверки с плательщиком.</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sz w:val="28"/>
          <w:szCs w:val="28"/>
        </w:rPr>
      </w:pPr>
      <w:r w:rsidRPr="00D12C9D">
        <w:rPr>
          <w:rFonts w:ascii="Times New Roman" w:hAnsi="Times New Roman" w:cs="Times New Roman"/>
          <w:i/>
          <w:sz w:val="28"/>
          <w:szCs w:val="28"/>
        </w:rPr>
        <w:t>8. Расчеты по обязательствам</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sz w:val="28"/>
          <w:szCs w:val="28"/>
        </w:rPr>
      </w:pPr>
      <w:r w:rsidRPr="00AC38F8">
        <w:rPr>
          <w:rFonts w:ascii="Times New Roman" w:hAnsi="Times New Roman" w:cs="Times New Roman"/>
          <w:i/>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8.1. К счету КБК 1.303.05.000 «Расчеты по прочим платежам в бюджет» применяются дополнительные аналитические коды:</w:t>
      </w:r>
    </w:p>
    <w:p w:rsidR="009D1118" w:rsidRPr="00AC38F8" w:rsidRDefault="009D1118" w:rsidP="00B57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sz w:val="28"/>
          <w:szCs w:val="28"/>
        </w:rPr>
        <w:t>1 – «Государственна</w:t>
      </w:r>
      <w:r w:rsidR="00B57745">
        <w:rPr>
          <w:rFonts w:ascii="Times New Roman" w:hAnsi="Times New Roman" w:cs="Times New Roman"/>
          <w:sz w:val="28"/>
          <w:szCs w:val="28"/>
        </w:rPr>
        <w:t>я пошлина» (КБК 1.303.15.000);</w:t>
      </w:r>
      <w:r w:rsidR="00B57745">
        <w:rPr>
          <w:rFonts w:ascii="Times New Roman" w:hAnsi="Times New Roman" w:cs="Times New Roman"/>
          <w:sz w:val="28"/>
          <w:szCs w:val="28"/>
        </w:rPr>
        <w:br/>
      </w:r>
      <w:r w:rsidRPr="00AC38F8">
        <w:rPr>
          <w:rFonts w:ascii="Times New Roman" w:hAnsi="Times New Roman" w:cs="Times New Roman"/>
          <w:sz w:val="28"/>
          <w:szCs w:val="28"/>
        </w:rPr>
        <w:t>3 – «Пени, штрафы, санкции по налоговым платежам» (КБК 1.303.35.000);</w:t>
      </w:r>
      <w:r w:rsidRPr="00AC38F8">
        <w:rPr>
          <w:rFonts w:ascii="Times New Roman" w:hAnsi="Times New Roman" w:cs="Times New Roman"/>
          <w:sz w:val="28"/>
          <w:szCs w:val="28"/>
        </w:rPr>
        <w:br/>
        <w:t>4 – «Админ</w:t>
      </w:r>
      <w:r w:rsidR="00B57745">
        <w:rPr>
          <w:rFonts w:ascii="Times New Roman" w:hAnsi="Times New Roman" w:cs="Times New Roman"/>
          <w:sz w:val="28"/>
          <w:szCs w:val="28"/>
        </w:rPr>
        <w:t>истративные штрафы</w:t>
      </w:r>
      <w:r w:rsidRPr="00AC38F8">
        <w:rPr>
          <w:rFonts w:ascii="Times New Roman" w:hAnsi="Times New Roman" w:cs="Times New Roman"/>
          <w:sz w:val="28"/>
          <w:szCs w:val="28"/>
        </w:rPr>
        <w:t>» (КБК 1.303.45.000);</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xml:space="preserve">8.2. Аналитический учет расчетов по </w:t>
      </w:r>
      <w:r w:rsidR="008C3A94" w:rsidRPr="00AC38F8">
        <w:rPr>
          <w:rFonts w:ascii="Times New Roman" w:hAnsi="Times New Roman" w:cs="Times New Roman"/>
          <w:sz w:val="28"/>
          <w:szCs w:val="28"/>
        </w:rPr>
        <w:t xml:space="preserve"> доплате к трудовой пенсии и выплат за звание «Почетный гражданин района».</w:t>
      </w:r>
      <w:r w:rsidRPr="00AC38F8">
        <w:rPr>
          <w:rFonts w:ascii="Times New Roman" w:hAnsi="Times New Roman" w:cs="Times New Roman"/>
          <w:sz w:val="28"/>
          <w:szCs w:val="28"/>
        </w:rPr>
        <w:t xml:space="preserve"> ведется в разрезе физических лиц – получателей социальных выплат.</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4F2E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sz w:val="28"/>
          <w:szCs w:val="28"/>
        </w:rPr>
        <w:t>8.3. Аналитический учет расчетов по оплате труда ведется в разрезе сотрудников</w:t>
      </w:r>
      <w:r w:rsidR="004F2E0E">
        <w:rPr>
          <w:rFonts w:ascii="Times New Roman" w:hAnsi="Times New Roman" w:cs="Times New Roman"/>
          <w:sz w:val="28"/>
          <w:szCs w:val="28"/>
        </w:rPr>
        <w:t xml:space="preserve"> </w:t>
      </w:r>
      <w:r w:rsidRPr="00AC38F8">
        <w:rPr>
          <w:rFonts w:ascii="Times New Roman" w:hAnsi="Times New Roman" w:cs="Times New Roman"/>
          <w:sz w:val="28"/>
          <w:szCs w:val="28"/>
        </w:rPr>
        <w:t>и других физических лиц, с которыми заключены гражданско-правовые договоры.</w:t>
      </w:r>
    </w:p>
    <w:p w:rsidR="009D1118" w:rsidRPr="00AC38F8" w:rsidRDefault="009D1118" w:rsidP="004F2E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sz w:val="28"/>
          <w:szCs w:val="28"/>
        </w:rPr>
      </w:pPr>
      <w:r w:rsidRPr="00AC38F8">
        <w:rPr>
          <w:rFonts w:ascii="Times New Roman" w:hAnsi="Times New Roman" w:cs="Times New Roman"/>
          <w:i/>
          <w:sz w:val="28"/>
          <w:szCs w:val="28"/>
        </w:rPr>
        <w:t>9. Дебиторская и кредиторская задолженность</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9.1.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Основание: пункт 339 Инструкции к Единому плану счетов № 157н, пункт 11 СГС «Доходы».</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xml:space="preserve">9.2. Кредиторская задолженность, не востребованная кредитором, списывается на финансовый результат на основании приказа руководителя учреждения. Решение о списании принимается на основании данных проведенной инвентаризации и служебной записки </w:t>
      </w:r>
      <w:r w:rsidR="00B57745">
        <w:rPr>
          <w:rFonts w:ascii="Times New Roman" w:hAnsi="Times New Roman" w:cs="Times New Roman"/>
          <w:sz w:val="28"/>
          <w:szCs w:val="28"/>
        </w:rPr>
        <w:t xml:space="preserve">консультанта по учету и </w:t>
      </w:r>
      <w:r w:rsidR="00B57745" w:rsidRPr="00B57745">
        <w:rPr>
          <w:rFonts w:ascii="Times New Roman" w:hAnsi="Times New Roman" w:cs="Times New Roman"/>
          <w:color w:val="000000" w:themeColor="text1"/>
          <w:sz w:val="28"/>
          <w:szCs w:val="28"/>
        </w:rPr>
        <w:t>отчетности (</w:t>
      </w:r>
      <w:r w:rsidRPr="00B57745">
        <w:rPr>
          <w:rFonts w:ascii="Times New Roman" w:hAnsi="Times New Roman" w:cs="Times New Roman"/>
          <w:color w:val="000000" w:themeColor="text1"/>
          <w:sz w:val="28"/>
          <w:szCs w:val="28"/>
        </w:rPr>
        <w:t>главного бухгалтера</w:t>
      </w:r>
      <w:r w:rsidR="00B57745" w:rsidRPr="00B57745">
        <w:rPr>
          <w:rFonts w:ascii="Times New Roman" w:hAnsi="Times New Roman" w:cs="Times New Roman"/>
          <w:color w:val="000000" w:themeColor="text1"/>
          <w:sz w:val="28"/>
          <w:szCs w:val="28"/>
        </w:rPr>
        <w:t>)</w:t>
      </w:r>
      <w:r w:rsidRPr="00B57745">
        <w:rPr>
          <w:rFonts w:ascii="Times New Roman" w:hAnsi="Times New Roman" w:cs="Times New Roman"/>
          <w:color w:val="000000" w:themeColor="text1"/>
          <w:sz w:val="28"/>
          <w:szCs w:val="28"/>
        </w:rPr>
        <w:t xml:space="preserve"> о выявлении кредиторской задолженности, не востребованной кредиторами</w:t>
      </w:r>
      <w:r w:rsidRPr="00B57745">
        <w:rPr>
          <w:rFonts w:ascii="Times New Roman" w:hAnsi="Times New Roman" w:cs="Times New Roman"/>
          <w:sz w:val="28"/>
          <w:szCs w:val="28"/>
        </w:rPr>
        <w:t>, срок исковой давности по которой истек.</w:t>
      </w:r>
      <w:r w:rsidRPr="00AC38F8">
        <w:rPr>
          <w:rFonts w:ascii="Times New Roman" w:hAnsi="Times New Roman" w:cs="Times New Roman"/>
          <w:sz w:val="28"/>
          <w:szCs w:val="28"/>
        </w:rPr>
        <w:t xml:space="preserve"> Срок исковой давности определяется в соответствии с законодательством РФ.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xml:space="preserve">Одновременно списанная с балансового учета кредиторская задолженность отражается на </w:t>
      </w:r>
      <w:proofErr w:type="spellStart"/>
      <w:r w:rsidRPr="00AC38F8">
        <w:rPr>
          <w:rFonts w:ascii="Times New Roman" w:hAnsi="Times New Roman" w:cs="Times New Roman"/>
          <w:sz w:val="28"/>
          <w:szCs w:val="28"/>
        </w:rPr>
        <w:t>забалансовом</w:t>
      </w:r>
      <w:proofErr w:type="spellEnd"/>
      <w:r w:rsidRPr="00AC38F8">
        <w:rPr>
          <w:rFonts w:ascii="Times New Roman" w:hAnsi="Times New Roman" w:cs="Times New Roman"/>
          <w:sz w:val="28"/>
          <w:szCs w:val="28"/>
        </w:rPr>
        <w:t xml:space="preserve"> счете 20 «Задолженность, не востребованная кредиторами».</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lastRenderedPageBreak/>
        <w:t xml:space="preserve">Списание задолженности с </w:t>
      </w:r>
      <w:proofErr w:type="spellStart"/>
      <w:r w:rsidRPr="00AC38F8">
        <w:rPr>
          <w:rFonts w:ascii="Times New Roman" w:hAnsi="Times New Roman" w:cs="Times New Roman"/>
          <w:sz w:val="28"/>
          <w:szCs w:val="28"/>
        </w:rPr>
        <w:t>забалансового</w:t>
      </w:r>
      <w:proofErr w:type="spellEnd"/>
      <w:r w:rsidRPr="00AC38F8">
        <w:rPr>
          <w:rFonts w:ascii="Times New Roman" w:hAnsi="Times New Roman" w:cs="Times New Roman"/>
          <w:sz w:val="28"/>
          <w:szCs w:val="28"/>
        </w:rPr>
        <w:t xml:space="preserve"> учета осуществляется по итогам инвентаризации задолженности на основании решения инвентаризационной комиссии учреждения:</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xml:space="preserve">– по истечении </w:t>
      </w:r>
      <w:r w:rsidRPr="00B57745">
        <w:rPr>
          <w:rStyle w:val="fill"/>
          <w:rFonts w:ascii="Times New Roman" w:hAnsi="Times New Roman" w:cs="Times New Roman"/>
          <w:b w:val="0"/>
          <w:i w:val="0"/>
          <w:color w:val="000000" w:themeColor="text1"/>
          <w:sz w:val="28"/>
          <w:szCs w:val="28"/>
        </w:rPr>
        <w:t>пяти</w:t>
      </w:r>
      <w:r w:rsidRPr="00B57745">
        <w:rPr>
          <w:rFonts w:ascii="Times New Roman" w:hAnsi="Times New Roman" w:cs="Times New Roman"/>
          <w:color w:val="000000" w:themeColor="text1"/>
          <w:sz w:val="28"/>
          <w:szCs w:val="28"/>
        </w:rPr>
        <w:t xml:space="preserve"> лет отражения задолженности на </w:t>
      </w:r>
      <w:proofErr w:type="spellStart"/>
      <w:r w:rsidRPr="00B57745">
        <w:rPr>
          <w:rFonts w:ascii="Times New Roman" w:hAnsi="Times New Roman" w:cs="Times New Roman"/>
          <w:color w:val="000000" w:themeColor="text1"/>
          <w:sz w:val="28"/>
          <w:szCs w:val="28"/>
        </w:rPr>
        <w:t>забалансовом</w:t>
      </w:r>
      <w:proofErr w:type="spellEnd"/>
      <w:r w:rsidRPr="00B57745">
        <w:rPr>
          <w:rFonts w:ascii="Times New Roman" w:hAnsi="Times New Roman" w:cs="Times New Roman"/>
          <w:color w:val="000000" w:themeColor="text1"/>
          <w:sz w:val="28"/>
          <w:szCs w:val="28"/>
        </w:rPr>
        <w:t xml:space="preserve"> учете;</w:t>
      </w:r>
      <w:r w:rsidRPr="00B57745">
        <w:rPr>
          <w:rFonts w:ascii="Times New Roman" w:hAnsi="Times New Roman" w:cs="Times New Roman"/>
          <w:color w:val="000000" w:themeColor="text1"/>
          <w:sz w:val="28"/>
          <w:szCs w:val="28"/>
        </w:rPr>
        <w:br/>
        <w:t>– по завершении срока возможного</w:t>
      </w:r>
      <w:r w:rsidRPr="00AC38F8">
        <w:rPr>
          <w:rFonts w:ascii="Times New Roman" w:hAnsi="Times New Roman" w:cs="Times New Roman"/>
          <w:sz w:val="28"/>
          <w:szCs w:val="28"/>
        </w:rPr>
        <w:t xml:space="preserve"> возобновления процедуры взыскания задолженности согласно действующему законодательству;</w:t>
      </w:r>
      <w:r w:rsidRPr="00AC38F8">
        <w:rPr>
          <w:rFonts w:ascii="Times New Roman" w:hAnsi="Times New Roman" w:cs="Times New Roman"/>
          <w:sz w:val="28"/>
          <w:szCs w:val="28"/>
        </w:rPr>
        <w:br/>
        <w:t>– при наличии документов, подтверждающих прекращение обязательства в связи со смертью (ликвидацией) контрагента.</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Кредиторская задолженность списывается с баланса отдельно по каждому обязательству (кредитору).</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Основание: пункты 371, 372 Инструкции к Единому плану счетов № 157н.</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i/>
          <w:iCs/>
          <w:sz w:val="28"/>
          <w:szCs w:val="28"/>
        </w:rPr>
        <w:t>10. Финансовый результат</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B57745"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sz w:val="28"/>
          <w:szCs w:val="28"/>
        </w:rPr>
      </w:pPr>
      <w:r w:rsidRPr="00AC38F8">
        <w:rPr>
          <w:rFonts w:ascii="Times New Roman" w:hAnsi="Times New Roman" w:cs="Times New Roman"/>
          <w:sz w:val="28"/>
          <w:szCs w:val="28"/>
        </w:rPr>
        <w:t xml:space="preserve">10.1. Учреждение все расходы производит в соответствии с </w:t>
      </w:r>
      <w:r w:rsidRPr="00B57745">
        <w:rPr>
          <w:rFonts w:ascii="Times New Roman" w:hAnsi="Times New Roman" w:cs="Times New Roman"/>
          <w:color w:val="000000" w:themeColor="text1"/>
          <w:sz w:val="28"/>
          <w:szCs w:val="28"/>
        </w:rPr>
        <w:t xml:space="preserve">утвержденной </w:t>
      </w:r>
      <w:r w:rsidRPr="00B57745">
        <w:rPr>
          <w:rStyle w:val="fill"/>
          <w:rFonts w:ascii="Times New Roman" w:hAnsi="Times New Roman" w:cs="Times New Roman"/>
          <w:b w:val="0"/>
          <w:i w:val="0"/>
          <w:color w:val="000000" w:themeColor="text1"/>
          <w:sz w:val="28"/>
          <w:szCs w:val="28"/>
        </w:rPr>
        <w:t>на отчетный</w:t>
      </w:r>
      <w:r w:rsidRPr="00B57745">
        <w:rPr>
          <w:rFonts w:ascii="Times New Roman" w:hAnsi="Times New Roman" w:cs="Times New Roman"/>
          <w:color w:val="000000" w:themeColor="text1"/>
          <w:sz w:val="28"/>
          <w:szCs w:val="28"/>
        </w:rPr>
        <w:t xml:space="preserve"> </w:t>
      </w:r>
      <w:r w:rsidRPr="00B57745">
        <w:rPr>
          <w:rStyle w:val="fill"/>
          <w:rFonts w:ascii="Times New Roman" w:hAnsi="Times New Roman" w:cs="Times New Roman"/>
          <w:b w:val="0"/>
          <w:i w:val="0"/>
          <w:color w:val="000000" w:themeColor="text1"/>
          <w:sz w:val="28"/>
          <w:szCs w:val="28"/>
        </w:rPr>
        <w:t>год</w:t>
      </w:r>
      <w:r w:rsidRPr="00B57745">
        <w:rPr>
          <w:rFonts w:ascii="Times New Roman" w:hAnsi="Times New Roman" w:cs="Times New Roman"/>
          <w:color w:val="000000" w:themeColor="text1"/>
          <w:sz w:val="28"/>
          <w:szCs w:val="28"/>
        </w:rPr>
        <w:t xml:space="preserve"> бюджетной сметой и в пределах установленных норм: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9D1118" w:rsidRPr="00ED4360" w:rsidRDefault="009D1118" w:rsidP="00AC38F8">
      <w:pPr>
        <w:jc w:val="both"/>
        <w:rPr>
          <w:rFonts w:ascii="Times New Roman" w:hAnsi="Times New Roman" w:cs="Times New Roman"/>
          <w:sz w:val="28"/>
          <w:szCs w:val="28"/>
        </w:rPr>
      </w:pPr>
      <w:r w:rsidRPr="00ED4360">
        <w:rPr>
          <w:rFonts w:ascii="Times New Roman" w:hAnsi="Times New Roman" w:cs="Times New Roman"/>
          <w:sz w:val="28"/>
          <w:szCs w:val="28"/>
        </w:rPr>
        <w:t>10.2. В составе расходов будущих периодов на счете КБК 1.401.50.000 «Расходы будущих периодов» отражаются расходы по:</w:t>
      </w:r>
    </w:p>
    <w:p w:rsidR="009D1118" w:rsidRPr="00ED4360" w:rsidRDefault="009D1118" w:rsidP="00AC38F8">
      <w:pPr>
        <w:numPr>
          <w:ilvl w:val="0"/>
          <w:numId w:val="11"/>
        </w:numPr>
        <w:ind w:left="0" w:firstLine="0"/>
        <w:jc w:val="both"/>
        <w:rPr>
          <w:rFonts w:ascii="Times New Roman" w:hAnsi="Times New Roman" w:cs="Times New Roman"/>
          <w:sz w:val="28"/>
          <w:szCs w:val="28"/>
        </w:rPr>
      </w:pPr>
      <w:r w:rsidRPr="00ED4360">
        <w:rPr>
          <w:rFonts w:ascii="Times New Roman" w:hAnsi="Times New Roman" w:cs="Times New Roman"/>
          <w:sz w:val="28"/>
          <w:szCs w:val="28"/>
        </w:rPr>
        <w:t>страхованию имущества, гражданской ответственности;</w:t>
      </w:r>
    </w:p>
    <w:p w:rsidR="009D1118" w:rsidRPr="00ED4360" w:rsidRDefault="009D1118" w:rsidP="00AC38F8">
      <w:pPr>
        <w:numPr>
          <w:ilvl w:val="0"/>
          <w:numId w:val="11"/>
        </w:numPr>
        <w:ind w:left="0" w:firstLine="0"/>
        <w:jc w:val="both"/>
        <w:rPr>
          <w:rFonts w:ascii="Times New Roman" w:hAnsi="Times New Roman" w:cs="Times New Roman"/>
          <w:sz w:val="28"/>
          <w:szCs w:val="28"/>
        </w:rPr>
      </w:pPr>
      <w:r w:rsidRPr="00ED4360">
        <w:rPr>
          <w:rFonts w:ascii="Times New Roman" w:hAnsi="Times New Roman" w:cs="Times New Roman"/>
          <w:sz w:val="28"/>
          <w:szCs w:val="28"/>
        </w:rPr>
        <w:t>приобретению неисключительного права пользования нематериальными активами в течение нескольких отчетных периодов;</w:t>
      </w:r>
    </w:p>
    <w:p w:rsidR="009D1118" w:rsidRPr="00ED4360" w:rsidRDefault="0097456F" w:rsidP="00AC38F8">
      <w:pPr>
        <w:numPr>
          <w:ilvl w:val="0"/>
          <w:numId w:val="11"/>
        </w:numPr>
        <w:ind w:left="0" w:firstLine="0"/>
        <w:jc w:val="both"/>
        <w:rPr>
          <w:rFonts w:ascii="Times New Roman" w:hAnsi="Times New Roman" w:cs="Times New Roman"/>
          <w:sz w:val="28"/>
          <w:szCs w:val="28"/>
        </w:rPr>
      </w:pPr>
      <w:r>
        <w:rPr>
          <w:rFonts w:ascii="Times New Roman" w:hAnsi="Times New Roman" w:cs="Times New Roman"/>
          <w:sz w:val="28"/>
          <w:szCs w:val="28"/>
        </w:rPr>
        <w:t>периодические  издания в том числе электронные журналы</w:t>
      </w:r>
    </w:p>
    <w:p w:rsidR="009D1118" w:rsidRPr="00ED4360" w:rsidRDefault="009D1118" w:rsidP="00ED4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ED4360">
        <w:rPr>
          <w:rFonts w:ascii="Times New Roman" w:hAnsi="Times New Roman" w:cs="Times New Roman"/>
          <w:sz w:val="28"/>
          <w:szCs w:val="28"/>
        </w:rPr>
        <w:t xml:space="preserve">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 </w:t>
      </w:r>
      <w:r w:rsidRPr="00ED4360">
        <w:rPr>
          <w:rFonts w:ascii="Times New Roman" w:hAnsi="Times New Roman" w:cs="Times New Roman"/>
          <w:sz w:val="28"/>
          <w:szCs w:val="28"/>
        </w:rPr>
        <w:br/>
        <w:t xml:space="preserve">По договорам страхования, а также договорам неисключительного права пользования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руководителем учреждения в приказе. </w:t>
      </w:r>
      <w:r w:rsidRPr="00ED4360">
        <w:rPr>
          <w:rFonts w:ascii="Times New Roman" w:hAnsi="Times New Roman" w:cs="Times New Roman"/>
          <w:sz w:val="28"/>
          <w:szCs w:val="28"/>
        </w:rPr>
        <w:br/>
        <w:t>Основание: пункты 302, 302.1 Инструкции к Единому плану счетов № 157н.</w:t>
      </w:r>
    </w:p>
    <w:p w:rsidR="009D1118" w:rsidRPr="00ED4360"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D4360">
        <w:rPr>
          <w:rFonts w:ascii="Times New Roman" w:hAnsi="Times New Roman" w:cs="Times New Roman"/>
          <w:sz w:val="28"/>
          <w:szCs w:val="28"/>
        </w:rPr>
        <w:t> </w:t>
      </w:r>
    </w:p>
    <w:p w:rsidR="009D1118" w:rsidRPr="00ED4360"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D4360">
        <w:rPr>
          <w:rFonts w:ascii="Times New Roman" w:hAnsi="Times New Roman" w:cs="Times New Roman"/>
          <w:sz w:val="28"/>
          <w:szCs w:val="28"/>
        </w:rPr>
        <w:t>10.3. В случае заключения лицензионного договора на право использования результата интеллектуальной деятельности или средства индивидуализации единовременные платежи за право включаются в расходы будущих периодов. Такие расходы списываются на финансовый результат текущего периода ежемесячно в последний день месяца в течение срока действия договора.</w:t>
      </w:r>
      <w:r w:rsidRPr="00ED4360">
        <w:rPr>
          <w:rFonts w:ascii="Times New Roman" w:hAnsi="Times New Roman" w:cs="Times New Roman"/>
          <w:sz w:val="28"/>
          <w:szCs w:val="28"/>
        </w:rPr>
        <w:br/>
        <w:t>Основание: пункт 66 Инструкции к Единому плану счетов № 157н.</w:t>
      </w:r>
    </w:p>
    <w:p w:rsidR="009D1118" w:rsidRPr="00ED4360"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9D1118" w:rsidRPr="00ED4360" w:rsidRDefault="009D1118" w:rsidP="00ED4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ED4360">
        <w:rPr>
          <w:rFonts w:ascii="Times New Roman" w:hAnsi="Times New Roman" w:cs="Times New Roman"/>
          <w:iCs/>
          <w:sz w:val="28"/>
          <w:szCs w:val="28"/>
        </w:rPr>
        <w:t>10.4</w:t>
      </w:r>
      <w:r w:rsidRPr="00ED4360">
        <w:rPr>
          <w:rFonts w:ascii="Times New Roman" w:hAnsi="Times New Roman" w:cs="Times New Roman"/>
          <w:i/>
          <w:iCs/>
          <w:sz w:val="28"/>
          <w:szCs w:val="28"/>
        </w:rPr>
        <w:t xml:space="preserve">. </w:t>
      </w:r>
      <w:r w:rsidRPr="00ED4360">
        <w:rPr>
          <w:rFonts w:ascii="Times New Roman" w:hAnsi="Times New Roman" w:cs="Times New Roman"/>
          <w:sz w:val="28"/>
          <w:szCs w:val="28"/>
        </w:rPr>
        <w:t>В учреждении создаются:</w:t>
      </w:r>
      <w:r w:rsidRPr="00ED4360">
        <w:rPr>
          <w:rFonts w:ascii="Times New Roman" w:hAnsi="Times New Roman" w:cs="Times New Roman"/>
          <w:sz w:val="28"/>
          <w:szCs w:val="28"/>
        </w:rPr>
        <w:br/>
        <w:t xml:space="preserve">– резерв на предстоящую оплату отпусков. Порядок расчета </w:t>
      </w:r>
      <w:r w:rsidR="00F87025">
        <w:rPr>
          <w:rFonts w:ascii="Times New Roman" w:hAnsi="Times New Roman" w:cs="Times New Roman"/>
          <w:sz w:val="28"/>
          <w:szCs w:val="28"/>
        </w:rPr>
        <w:t>резерва приведен в приложении 12</w:t>
      </w:r>
      <w:r w:rsidRPr="00ED4360">
        <w:rPr>
          <w:rFonts w:ascii="Times New Roman" w:hAnsi="Times New Roman" w:cs="Times New Roman"/>
          <w:sz w:val="28"/>
          <w:szCs w:val="28"/>
        </w:rPr>
        <w:t>;</w:t>
      </w:r>
      <w:r w:rsidRPr="00ED4360">
        <w:rPr>
          <w:rFonts w:ascii="Times New Roman" w:hAnsi="Times New Roman" w:cs="Times New Roman"/>
          <w:sz w:val="28"/>
          <w:szCs w:val="28"/>
        </w:rPr>
        <w:br/>
        <w:t xml:space="preserve">– резерв по претензионным требованиям – при необходимости. Величина резерва устанавливается в размере претензии, предъявленной учреждению в </w:t>
      </w:r>
      <w:r w:rsidRPr="00ED4360">
        <w:rPr>
          <w:rFonts w:ascii="Times New Roman" w:hAnsi="Times New Roman" w:cs="Times New Roman"/>
          <w:sz w:val="28"/>
          <w:szCs w:val="28"/>
        </w:rPr>
        <w:lastRenderedPageBreak/>
        <w:t xml:space="preserve">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«красное </w:t>
      </w:r>
      <w:proofErr w:type="spellStart"/>
      <w:r w:rsidRPr="00ED4360">
        <w:rPr>
          <w:rFonts w:ascii="Times New Roman" w:hAnsi="Times New Roman" w:cs="Times New Roman"/>
          <w:sz w:val="28"/>
          <w:szCs w:val="28"/>
        </w:rPr>
        <w:t>сторно</w:t>
      </w:r>
      <w:proofErr w:type="spellEnd"/>
      <w:r w:rsidRPr="00ED4360">
        <w:rPr>
          <w:rFonts w:ascii="Times New Roman" w:hAnsi="Times New Roman" w:cs="Times New Roman"/>
          <w:sz w:val="28"/>
          <w:szCs w:val="28"/>
        </w:rPr>
        <w:t>»;</w:t>
      </w:r>
      <w:r w:rsidRPr="00ED4360">
        <w:rPr>
          <w:rFonts w:ascii="Times New Roman" w:hAnsi="Times New Roman" w:cs="Times New Roman"/>
          <w:sz w:val="28"/>
          <w:szCs w:val="28"/>
        </w:rPr>
        <w:br/>
        <w:t>– резерв по сомнительным долгам – при необходимости на основании решения комиссии по поступлению и выбытию активов о признании задолженности сомнительной по результатам инвентаризации. Величина резерва устанавливается в размере выявленной сомнительной задолженности.</w:t>
      </w:r>
    </w:p>
    <w:p w:rsidR="009D1118" w:rsidRPr="00ED4360" w:rsidRDefault="009D1118" w:rsidP="00811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ED4360">
        <w:rPr>
          <w:rFonts w:ascii="Times New Roman" w:hAnsi="Times New Roman" w:cs="Times New Roman"/>
          <w:sz w:val="28"/>
          <w:szCs w:val="28"/>
        </w:rPr>
        <w:br/>
        <w:t>Основание: пункты 302, 302.1 Инструкции к Единому плану счетов № 157н, пункт 11 СГС «Доходы».</w:t>
      </w:r>
    </w:p>
    <w:p w:rsidR="009D1118" w:rsidRPr="00ED4360"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9D1118" w:rsidRPr="00ED4360"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D4360">
        <w:rPr>
          <w:rFonts w:ascii="Times New Roman" w:hAnsi="Times New Roman" w:cs="Times New Roman"/>
          <w:sz w:val="28"/>
          <w:szCs w:val="28"/>
        </w:rPr>
        <w:t> </w:t>
      </w:r>
    </w:p>
    <w:p w:rsidR="009D1118" w:rsidRPr="00ED4360"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D4360">
        <w:rPr>
          <w:rFonts w:ascii="Times New Roman" w:hAnsi="Times New Roman" w:cs="Times New Roman"/>
          <w:i/>
          <w:iCs/>
          <w:sz w:val="28"/>
          <w:szCs w:val="28"/>
        </w:rPr>
        <w:t>11. Санкционирование расходов</w:t>
      </w:r>
    </w:p>
    <w:p w:rsidR="009D1118" w:rsidRPr="00ED4360"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D4360">
        <w:rPr>
          <w:rFonts w:ascii="Times New Roman" w:hAnsi="Times New Roman" w:cs="Times New Roman"/>
          <w:sz w:val="28"/>
          <w:szCs w:val="28"/>
        </w:rPr>
        <w:t> </w:t>
      </w:r>
    </w:p>
    <w:p w:rsidR="009D1118" w:rsidRPr="00ED4360"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D4360">
        <w:rPr>
          <w:rFonts w:ascii="Times New Roman" w:hAnsi="Times New Roman" w:cs="Times New Roman"/>
          <w:sz w:val="28"/>
          <w:szCs w:val="28"/>
        </w:rPr>
        <w:t>Принятие бюджетных (денежных) обязательств к учету осуществлять в пределах лимитов бюджетных обязательств в порядке, приведенном в приложении 9.</w:t>
      </w:r>
    </w:p>
    <w:p w:rsidR="009D1118" w:rsidRPr="00ED4360"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9D1118" w:rsidRPr="00ED4360"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D4360">
        <w:rPr>
          <w:rFonts w:ascii="Times New Roman" w:hAnsi="Times New Roman" w:cs="Times New Roman"/>
          <w:i/>
          <w:iCs/>
          <w:sz w:val="28"/>
          <w:szCs w:val="28"/>
        </w:rPr>
        <w:t>12. События после отчетной даты</w:t>
      </w:r>
    </w:p>
    <w:p w:rsidR="009D1118" w:rsidRPr="00ED4360"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D4360">
        <w:rPr>
          <w:rFonts w:ascii="Times New Roman" w:hAnsi="Times New Roman" w:cs="Times New Roman"/>
          <w:sz w:val="28"/>
          <w:szCs w:val="28"/>
        </w:rPr>
        <w:t> </w:t>
      </w:r>
    </w:p>
    <w:p w:rsidR="009D1118" w:rsidRPr="00AC38F8" w:rsidRDefault="009D111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ED4360">
        <w:rPr>
          <w:rFonts w:ascii="Times New Roman" w:hAnsi="Times New Roman" w:cs="Times New Roman"/>
          <w:sz w:val="28"/>
          <w:szCs w:val="28"/>
        </w:rPr>
        <w:t>Признание в учете и раскрытие в бюджетной отчетности событий после отчетной даты осуществляется в поря</w:t>
      </w:r>
      <w:r w:rsidR="00CB3124">
        <w:rPr>
          <w:rFonts w:ascii="Times New Roman" w:hAnsi="Times New Roman" w:cs="Times New Roman"/>
          <w:sz w:val="28"/>
          <w:szCs w:val="28"/>
        </w:rPr>
        <w:t>дке, приведенном в приложении 10</w:t>
      </w:r>
      <w:r w:rsidRPr="00ED4360">
        <w:rPr>
          <w:rFonts w:ascii="Times New Roman" w:hAnsi="Times New Roman" w:cs="Times New Roman"/>
          <w:sz w:val="28"/>
          <w:szCs w:val="28"/>
        </w:rPr>
        <w:t>.</w:t>
      </w:r>
    </w:p>
    <w:p w:rsidR="00272B88" w:rsidRPr="00AC38F8" w:rsidRDefault="00272B8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272B88" w:rsidRPr="00AC38F8" w:rsidRDefault="00272B8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b/>
          <w:bCs/>
          <w:sz w:val="28"/>
          <w:szCs w:val="28"/>
          <w:lang w:val="en-US"/>
        </w:rPr>
        <w:t>VI</w:t>
      </w:r>
      <w:r w:rsidRPr="00AC38F8">
        <w:rPr>
          <w:rFonts w:ascii="Times New Roman" w:hAnsi="Times New Roman" w:cs="Times New Roman"/>
          <w:b/>
          <w:bCs/>
          <w:sz w:val="28"/>
          <w:szCs w:val="28"/>
        </w:rPr>
        <w:t>. Инвентаризация имущества и обязательств</w:t>
      </w:r>
    </w:p>
    <w:p w:rsidR="00272B88" w:rsidRPr="00AC38F8" w:rsidRDefault="00272B8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272B88" w:rsidRPr="00AC38F8" w:rsidRDefault="00272B88" w:rsidP="008A5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sz w:val="28"/>
          <w:szCs w:val="28"/>
        </w:rPr>
        <w:t xml:space="preserve">1. Инвентаризацию имущества и обязательств (в т. ч. числящихся на </w:t>
      </w:r>
      <w:proofErr w:type="spellStart"/>
      <w:r w:rsidRPr="00AC38F8">
        <w:rPr>
          <w:rFonts w:ascii="Times New Roman" w:hAnsi="Times New Roman" w:cs="Times New Roman"/>
          <w:sz w:val="28"/>
          <w:szCs w:val="28"/>
        </w:rPr>
        <w:t>забалансовых</w:t>
      </w:r>
      <w:proofErr w:type="spellEnd"/>
      <w:r w:rsidRPr="00AC38F8">
        <w:rPr>
          <w:rFonts w:ascii="Times New Roman" w:hAnsi="Times New Roman" w:cs="Times New Roman"/>
          <w:sz w:val="28"/>
          <w:szCs w:val="28"/>
        </w:rPr>
        <w:t xml:space="preserve"> счетах), а также финансовых результатов (в т. ч. расходов будущих периодов и резервов) проводит постоянно действующая инвентаризационная комиссия. Порядок и график проведения инвентари</w:t>
      </w:r>
      <w:r w:rsidR="008E27C3">
        <w:rPr>
          <w:rFonts w:ascii="Times New Roman" w:hAnsi="Times New Roman" w:cs="Times New Roman"/>
          <w:sz w:val="28"/>
          <w:szCs w:val="28"/>
        </w:rPr>
        <w:t>зации приведены в приложении 11.</w:t>
      </w:r>
      <w:r w:rsidRPr="00AC38F8">
        <w:rPr>
          <w:rFonts w:ascii="Times New Roman" w:hAnsi="Times New Roman" w:cs="Times New Roman"/>
          <w:sz w:val="28"/>
          <w:szCs w:val="28"/>
        </w:rPr>
        <w:b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p>
    <w:p w:rsidR="00272B88" w:rsidRPr="00AC38F8" w:rsidRDefault="00272B8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xml:space="preserve">Основание: статья 11 Закона от 06.12.2011 № 402-ФЗ, раздел </w:t>
      </w:r>
      <w:r w:rsidRPr="00AC38F8">
        <w:rPr>
          <w:rFonts w:ascii="Times New Roman" w:hAnsi="Times New Roman" w:cs="Times New Roman"/>
          <w:sz w:val="28"/>
          <w:szCs w:val="28"/>
          <w:lang w:val="en-US"/>
        </w:rPr>
        <w:t>VIII</w:t>
      </w:r>
      <w:r w:rsidRPr="00AC38F8">
        <w:rPr>
          <w:rFonts w:ascii="Times New Roman" w:hAnsi="Times New Roman" w:cs="Times New Roman"/>
          <w:sz w:val="28"/>
          <w:szCs w:val="28"/>
        </w:rPr>
        <w:t xml:space="preserve"> СГС «Концептуальные основы бухучета и отчетности».</w:t>
      </w:r>
    </w:p>
    <w:p w:rsidR="00272B88" w:rsidRPr="00AC38F8" w:rsidRDefault="00272B8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272B88" w:rsidRPr="00AC38F8" w:rsidRDefault="00272B8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272B88" w:rsidRPr="00AC38F8" w:rsidRDefault="00272B8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b/>
          <w:bCs/>
          <w:sz w:val="28"/>
          <w:szCs w:val="28"/>
          <w:lang w:val="en-US"/>
        </w:rPr>
        <w:t>VII</w:t>
      </w:r>
      <w:r w:rsidRPr="00AC38F8">
        <w:rPr>
          <w:rFonts w:ascii="Times New Roman" w:hAnsi="Times New Roman" w:cs="Times New Roman"/>
          <w:b/>
          <w:bCs/>
          <w:sz w:val="28"/>
          <w:szCs w:val="28"/>
        </w:rPr>
        <w:t>. Порядок организации и обеспечения внутреннего финансового контроля</w:t>
      </w:r>
    </w:p>
    <w:p w:rsidR="00272B88" w:rsidRPr="00AC38F8" w:rsidRDefault="00272B8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272B88" w:rsidRPr="00AC38F8" w:rsidRDefault="00272B88" w:rsidP="00FE3D05">
      <w:pPr>
        <w:pStyle w:val="a3"/>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sz w:val="28"/>
          <w:szCs w:val="28"/>
        </w:rPr>
        <w:t>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w:t>
      </w:r>
      <w:r w:rsidR="00FE3D05">
        <w:rPr>
          <w:rFonts w:ascii="Times New Roman" w:hAnsi="Times New Roman" w:cs="Times New Roman"/>
          <w:sz w:val="28"/>
          <w:szCs w:val="28"/>
        </w:rPr>
        <w:t>чий:</w:t>
      </w:r>
      <w:r w:rsidR="00FE3D05">
        <w:rPr>
          <w:rFonts w:ascii="Times New Roman" w:hAnsi="Times New Roman" w:cs="Times New Roman"/>
          <w:sz w:val="28"/>
          <w:szCs w:val="28"/>
        </w:rPr>
        <w:br/>
      </w:r>
      <w:r w:rsidR="00FE3D05">
        <w:rPr>
          <w:rFonts w:ascii="Times New Roman" w:hAnsi="Times New Roman" w:cs="Times New Roman"/>
          <w:sz w:val="28"/>
          <w:szCs w:val="28"/>
        </w:rPr>
        <w:lastRenderedPageBreak/>
        <w:t>– начальник Финансового упр</w:t>
      </w:r>
      <w:r w:rsidRPr="00AC38F8">
        <w:rPr>
          <w:rFonts w:ascii="Times New Roman" w:hAnsi="Times New Roman" w:cs="Times New Roman"/>
          <w:sz w:val="28"/>
          <w:szCs w:val="28"/>
        </w:rPr>
        <w:t>авления администрации МО «</w:t>
      </w:r>
      <w:proofErr w:type="spellStart"/>
      <w:r w:rsidRPr="00AC38F8">
        <w:rPr>
          <w:rFonts w:ascii="Times New Roman" w:hAnsi="Times New Roman" w:cs="Times New Roman"/>
          <w:sz w:val="28"/>
          <w:szCs w:val="28"/>
        </w:rPr>
        <w:t>Мухоршибирский</w:t>
      </w:r>
      <w:proofErr w:type="spellEnd"/>
      <w:r w:rsidRPr="00AC38F8">
        <w:rPr>
          <w:rFonts w:ascii="Times New Roman" w:hAnsi="Times New Roman" w:cs="Times New Roman"/>
          <w:sz w:val="28"/>
          <w:szCs w:val="28"/>
        </w:rPr>
        <w:t xml:space="preserve"> район»  заместитель начальника</w:t>
      </w:r>
      <w:r w:rsidR="00264294" w:rsidRPr="00AC38F8">
        <w:rPr>
          <w:rFonts w:ascii="Times New Roman" w:hAnsi="Times New Roman" w:cs="Times New Roman"/>
          <w:sz w:val="28"/>
          <w:szCs w:val="28"/>
        </w:rPr>
        <w:t>- начальник  бюдже</w:t>
      </w:r>
      <w:r w:rsidRPr="00AC38F8">
        <w:rPr>
          <w:rFonts w:ascii="Times New Roman" w:hAnsi="Times New Roman" w:cs="Times New Roman"/>
          <w:sz w:val="28"/>
          <w:szCs w:val="28"/>
        </w:rPr>
        <w:t>тного отдела</w:t>
      </w:r>
      <w:r w:rsidRPr="00AC38F8">
        <w:rPr>
          <w:rFonts w:ascii="Times New Roman" w:hAnsi="Times New Roman" w:cs="Times New Roman"/>
          <w:sz w:val="28"/>
          <w:szCs w:val="28"/>
        </w:rPr>
        <w:br/>
        <w:t>– консультант по учету и отчетности (главный бухгалтер)</w:t>
      </w:r>
    </w:p>
    <w:p w:rsidR="00272B88" w:rsidRPr="00AC38F8" w:rsidRDefault="00FE3D05" w:rsidP="00FE3D05">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Pr>
          <w:rFonts w:ascii="Times New Roman" w:hAnsi="Times New Roman" w:cs="Times New Roman"/>
          <w:sz w:val="28"/>
          <w:szCs w:val="28"/>
        </w:rPr>
        <w:t>-</w:t>
      </w:r>
      <w:r w:rsidR="00272B88" w:rsidRPr="00AC38F8">
        <w:rPr>
          <w:rFonts w:ascii="Times New Roman" w:hAnsi="Times New Roman" w:cs="Times New Roman"/>
          <w:sz w:val="28"/>
          <w:szCs w:val="28"/>
        </w:rPr>
        <w:t xml:space="preserve"> сотрудники отдела учета и отчетности;</w:t>
      </w:r>
      <w:r w:rsidR="00272B88" w:rsidRPr="00AC38F8">
        <w:rPr>
          <w:rFonts w:ascii="Times New Roman" w:hAnsi="Times New Roman" w:cs="Times New Roman"/>
          <w:sz w:val="28"/>
          <w:szCs w:val="28"/>
        </w:rPr>
        <w:br/>
        <w:t>– сотрудники</w:t>
      </w:r>
      <w:r w:rsidR="00264294" w:rsidRPr="00AC38F8">
        <w:rPr>
          <w:rFonts w:ascii="Times New Roman" w:hAnsi="Times New Roman" w:cs="Times New Roman"/>
          <w:sz w:val="28"/>
          <w:szCs w:val="28"/>
        </w:rPr>
        <w:t xml:space="preserve"> бюджетного</w:t>
      </w:r>
      <w:r>
        <w:rPr>
          <w:rFonts w:ascii="Times New Roman" w:hAnsi="Times New Roman" w:cs="Times New Roman"/>
          <w:sz w:val="28"/>
          <w:szCs w:val="28"/>
        </w:rPr>
        <w:t xml:space="preserve"> отдела;</w:t>
      </w:r>
      <w:r>
        <w:rPr>
          <w:rFonts w:ascii="Times New Roman" w:hAnsi="Times New Roman" w:cs="Times New Roman"/>
          <w:sz w:val="28"/>
          <w:szCs w:val="28"/>
        </w:rPr>
        <w:br/>
        <w:t>–</w:t>
      </w:r>
      <w:r w:rsidR="00272B88" w:rsidRPr="00AC38F8">
        <w:rPr>
          <w:rFonts w:ascii="Times New Roman" w:hAnsi="Times New Roman" w:cs="Times New Roman"/>
          <w:sz w:val="28"/>
          <w:szCs w:val="28"/>
        </w:rPr>
        <w:t xml:space="preserve"> иные должностные лица учреждения в соответствии со своими обязанностями.</w:t>
      </w:r>
    </w:p>
    <w:p w:rsidR="00272B88" w:rsidRPr="00AC38F8" w:rsidRDefault="00272B88"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272B88" w:rsidRPr="00AC38F8" w:rsidRDefault="00272B88" w:rsidP="00D12C9D">
      <w:pPr>
        <w:pStyle w:val="a3"/>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AC38F8">
        <w:rPr>
          <w:rFonts w:ascii="Times New Roman" w:hAnsi="Times New Roman" w:cs="Times New Roman"/>
          <w:sz w:val="28"/>
          <w:szCs w:val="28"/>
        </w:rPr>
        <w:t xml:space="preserve">Положение о внутреннем финансовом контроле и график проведения внутренних </w:t>
      </w:r>
      <w:r w:rsidRPr="00AC38F8">
        <w:rPr>
          <w:rFonts w:ascii="Times New Roman" w:hAnsi="Times New Roman" w:cs="Times New Roman"/>
          <w:sz w:val="28"/>
          <w:szCs w:val="28"/>
        </w:rPr>
        <w:br/>
      </w:r>
      <w:r w:rsidRPr="00D12C9D">
        <w:rPr>
          <w:rFonts w:ascii="Times New Roman" w:hAnsi="Times New Roman" w:cs="Times New Roman"/>
          <w:sz w:val="28"/>
          <w:szCs w:val="28"/>
        </w:rPr>
        <w:t xml:space="preserve">проверок финансово-хозяйственной деятельности приведены в </w:t>
      </w:r>
      <w:r w:rsidR="007F3297">
        <w:rPr>
          <w:rFonts w:ascii="Times New Roman" w:hAnsi="Times New Roman" w:cs="Times New Roman"/>
          <w:sz w:val="28"/>
          <w:szCs w:val="28"/>
        </w:rPr>
        <w:t>приложении 6</w:t>
      </w:r>
      <w:r w:rsidR="00D12C9D" w:rsidRPr="00D12C9D">
        <w:rPr>
          <w:rFonts w:ascii="Times New Roman" w:hAnsi="Times New Roman" w:cs="Times New Roman"/>
          <w:sz w:val="28"/>
          <w:szCs w:val="28"/>
        </w:rPr>
        <w:t>.</w:t>
      </w:r>
      <w:r w:rsidRPr="00AC38F8">
        <w:rPr>
          <w:rFonts w:ascii="Times New Roman" w:hAnsi="Times New Roman" w:cs="Times New Roman"/>
          <w:sz w:val="28"/>
          <w:szCs w:val="28"/>
        </w:rPr>
        <w:br/>
        <w:t>Основание: пункт 6 Инструкции к Единому плану счетов № 157н.</w:t>
      </w:r>
    </w:p>
    <w:p w:rsidR="00C366B2" w:rsidRPr="00AC38F8" w:rsidRDefault="00C366B2" w:rsidP="00AC38F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C366B2" w:rsidRPr="00AC38F8" w:rsidRDefault="00C366B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b/>
          <w:sz w:val="28"/>
          <w:szCs w:val="28"/>
          <w:lang w:val="en-US"/>
        </w:rPr>
        <w:t>VIII</w:t>
      </w:r>
      <w:r w:rsidRPr="00AC38F8">
        <w:rPr>
          <w:rFonts w:ascii="Times New Roman" w:hAnsi="Times New Roman" w:cs="Times New Roman"/>
          <w:b/>
          <w:bCs/>
          <w:sz w:val="28"/>
          <w:szCs w:val="28"/>
        </w:rPr>
        <w:t>. Бюджетная отчетность</w:t>
      </w:r>
    </w:p>
    <w:p w:rsidR="00C366B2" w:rsidRPr="00AC38F8" w:rsidRDefault="00C366B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 </w:t>
      </w:r>
    </w:p>
    <w:p w:rsidR="00C366B2" w:rsidRPr="00AC38F8" w:rsidRDefault="00C366B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1. Бюджетная отчетность составляется на основании аналитического и синтетического учета по формам, в объеме и в сроки, установленные  Финансовым управлением администрации МО «</w:t>
      </w:r>
      <w:proofErr w:type="spellStart"/>
      <w:r w:rsidRPr="00AC38F8">
        <w:rPr>
          <w:rFonts w:ascii="Times New Roman" w:hAnsi="Times New Roman" w:cs="Times New Roman"/>
          <w:sz w:val="28"/>
          <w:szCs w:val="28"/>
        </w:rPr>
        <w:t>Мухоршибирский</w:t>
      </w:r>
      <w:proofErr w:type="spellEnd"/>
      <w:r w:rsidRPr="00AC38F8">
        <w:rPr>
          <w:rFonts w:ascii="Times New Roman" w:hAnsi="Times New Roman" w:cs="Times New Roman"/>
          <w:sz w:val="28"/>
          <w:szCs w:val="28"/>
        </w:rPr>
        <w:t xml:space="preserve"> район»  и бюджетным законодательством (приказ Минфина от 28.12.2010 № 191н). Бюджетная отчетность предс</w:t>
      </w:r>
      <w:r w:rsidR="000F4085">
        <w:rPr>
          <w:rFonts w:ascii="Times New Roman" w:hAnsi="Times New Roman" w:cs="Times New Roman"/>
          <w:sz w:val="28"/>
          <w:szCs w:val="28"/>
        </w:rPr>
        <w:t xml:space="preserve">тавляется </w:t>
      </w:r>
      <w:r w:rsidR="00EC5F78">
        <w:rPr>
          <w:rFonts w:ascii="Times New Roman" w:hAnsi="Times New Roman" w:cs="Times New Roman"/>
          <w:sz w:val="28"/>
          <w:szCs w:val="28"/>
        </w:rPr>
        <w:t xml:space="preserve">в установленные </w:t>
      </w:r>
      <w:r w:rsidRPr="00AC38F8">
        <w:rPr>
          <w:rFonts w:ascii="Times New Roman" w:hAnsi="Times New Roman" w:cs="Times New Roman"/>
          <w:sz w:val="28"/>
          <w:szCs w:val="28"/>
        </w:rPr>
        <w:t xml:space="preserve"> сроки.</w:t>
      </w:r>
    </w:p>
    <w:p w:rsidR="00C366B2" w:rsidRPr="00AC38F8" w:rsidRDefault="00C366B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C366B2" w:rsidRPr="00AC38F8" w:rsidRDefault="00C366B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2.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rsidR="00C366B2" w:rsidRPr="00AC38F8" w:rsidRDefault="00C366B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C366B2" w:rsidRPr="00AC38F8" w:rsidRDefault="00C366B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Основание: пункт 19 СГС «</w:t>
      </w:r>
      <w:r w:rsidRPr="00AC38F8">
        <w:rPr>
          <w:rFonts w:ascii="Times New Roman" w:hAnsi="Times New Roman" w:cs="Times New Roman"/>
          <w:sz w:val="28"/>
          <w:szCs w:val="28"/>
          <w:shd w:val="clear" w:color="auto" w:fill="FFFFFF"/>
        </w:rPr>
        <w:t>Отчет о движении</w:t>
      </w:r>
      <w:r w:rsidRPr="00AC38F8">
        <w:rPr>
          <w:rFonts w:ascii="Times New Roman" w:hAnsi="Times New Roman" w:cs="Times New Roman"/>
          <w:sz w:val="28"/>
          <w:szCs w:val="28"/>
        </w:rPr>
        <w:t> денежных средств».</w:t>
      </w:r>
    </w:p>
    <w:p w:rsidR="00C366B2" w:rsidRPr="00AC38F8" w:rsidRDefault="00C366B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C366B2" w:rsidRPr="00AC38F8" w:rsidRDefault="00C366B2" w:rsidP="00AC38F8">
      <w:pPr>
        <w:jc w:val="both"/>
        <w:rPr>
          <w:rFonts w:ascii="Times New Roman" w:hAnsi="Times New Roman" w:cs="Times New Roman"/>
          <w:sz w:val="28"/>
          <w:szCs w:val="28"/>
        </w:rPr>
      </w:pPr>
      <w:r w:rsidRPr="00AC38F8">
        <w:rPr>
          <w:rFonts w:ascii="Times New Roman" w:hAnsi="Times New Roman" w:cs="Times New Roman"/>
          <w:sz w:val="28"/>
          <w:szCs w:val="28"/>
        </w:rPr>
        <w:t xml:space="preserve">3. </w:t>
      </w:r>
      <w:r w:rsidRPr="00AC38F8">
        <w:rPr>
          <w:rFonts w:ascii="Times New Roman" w:hAnsi="Times New Roman" w:cs="Times New Roman"/>
          <w:bCs/>
          <w:iCs/>
          <w:sz w:val="28"/>
          <w:szCs w:val="28"/>
        </w:rPr>
        <w:t xml:space="preserve">Бюджетная отчетность формируется и хранится в виде электронного документа в информационной системе «Свод- </w:t>
      </w:r>
      <w:proofErr w:type="spellStart"/>
      <w:r w:rsidRPr="00AC38F8">
        <w:rPr>
          <w:rFonts w:ascii="Times New Roman" w:hAnsi="Times New Roman" w:cs="Times New Roman"/>
          <w:bCs/>
          <w:iCs/>
          <w:sz w:val="28"/>
          <w:szCs w:val="28"/>
        </w:rPr>
        <w:t>Смарт</w:t>
      </w:r>
      <w:proofErr w:type="spellEnd"/>
      <w:r w:rsidRPr="00AC38F8">
        <w:rPr>
          <w:rFonts w:ascii="Times New Roman" w:hAnsi="Times New Roman" w:cs="Times New Roman"/>
          <w:bCs/>
          <w:iCs/>
          <w:sz w:val="28"/>
          <w:szCs w:val="28"/>
        </w:rPr>
        <w:t>». Бумажная копия комплекта отчетности хранится у ведущего спе</w:t>
      </w:r>
      <w:r w:rsidR="00EC5F78">
        <w:rPr>
          <w:rFonts w:ascii="Times New Roman" w:hAnsi="Times New Roman" w:cs="Times New Roman"/>
          <w:bCs/>
          <w:iCs/>
          <w:sz w:val="28"/>
          <w:szCs w:val="28"/>
        </w:rPr>
        <w:t>циалиста по учету и отчетности.</w:t>
      </w:r>
    </w:p>
    <w:p w:rsidR="00C366B2" w:rsidRPr="00AC38F8" w:rsidRDefault="00C366B2" w:rsidP="00AC38F8">
      <w:pPr>
        <w:jc w:val="both"/>
        <w:rPr>
          <w:rFonts w:ascii="Times New Roman" w:hAnsi="Times New Roman" w:cs="Times New Roman"/>
          <w:sz w:val="28"/>
          <w:szCs w:val="28"/>
        </w:rPr>
      </w:pPr>
      <w:r w:rsidRPr="00AC38F8">
        <w:rPr>
          <w:rFonts w:ascii="Times New Roman" w:hAnsi="Times New Roman" w:cs="Times New Roman"/>
          <w:sz w:val="28"/>
          <w:szCs w:val="28"/>
        </w:rPr>
        <w:t xml:space="preserve">Основание: часть 7.1 статьи 13 Закона от 06.12.2011 № 402-ФЗ. </w:t>
      </w:r>
    </w:p>
    <w:p w:rsidR="0015249E" w:rsidRPr="00AC38F8" w:rsidRDefault="0015249E" w:rsidP="00AC38F8">
      <w:pPr>
        <w:jc w:val="both"/>
        <w:rPr>
          <w:rFonts w:ascii="Times New Roman" w:hAnsi="Times New Roman" w:cs="Times New Roman"/>
          <w:sz w:val="28"/>
          <w:szCs w:val="28"/>
        </w:rPr>
      </w:pPr>
    </w:p>
    <w:p w:rsidR="00C366B2" w:rsidRPr="00AC38F8" w:rsidRDefault="00C366B2"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15249E" w:rsidRPr="00AC38F8" w:rsidRDefault="0015249E"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b/>
          <w:sz w:val="28"/>
          <w:szCs w:val="28"/>
          <w:lang w:val="en-US"/>
        </w:rPr>
        <w:t>IX</w:t>
      </w:r>
      <w:r w:rsidRPr="00AC38F8">
        <w:rPr>
          <w:rFonts w:ascii="Times New Roman" w:hAnsi="Times New Roman" w:cs="Times New Roman"/>
          <w:b/>
          <w:sz w:val="28"/>
          <w:szCs w:val="28"/>
        </w:rPr>
        <w:t>. Порядок передачи документов бухгалтерско</w:t>
      </w:r>
      <w:r w:rsidR="009734AF">
        <w:rPr>
          <w:rFonts w:ascii="Times New Roman" w:hAnsi="Times New Roman" w:cs="Times New Roman"/>
          <w:b/>
          <w:sz w:val="28"/>
          <w:szCs w:val="28"/>
        </w:rPr>
        <w:t xml:space="preserve">го учета </w:t>
      </w:r>
      <w:r w:rsidR="009734AF">
        <w:rPr>
          <w:rFonts w:ascii="Times New Roman" w:hAnsi="Times New Roman" w:cs="Times New Roman"/>
          <w:b/>
          <w:sz w:val="28"/>
          <w:szCs w:val="28"/>
        </w:rPr>
        <w:br/>
        <w:t>при смене начальника</w:t>
      </w:r>
      <w:r w:rsidRPr="00AC38F8">
        <w:rPr>
          <w:rFonts w:ascii="Times New Roman" w:hAnsi="Times New Roman" w:cs="Times New Roman"/>
          <w:b/>
          <w:sz w:val="28"/>
          <w:szCs w:val="28"/>
        </w:rPr>
        <w:t xml:space="preserve"> и </w:t>
      </w:r>
      <w:r w:rsidR="009734AF">
        <w:rPr>
          <w:rFonts w:ascii="Times New Roman" w:hAnsi="Times New Roman" w:cs="Times New Roman"/>
          <w:b/>
          <w:sz w:val="28"/>
          <w:szCs w:val="28"/>
        </w:rPr>
        <w:t xml:space="preserve"> консультанта по учету  и отчетности </w:t>
      </w:r>
    </w:p>
    <w:p w:rsidR="0015249E" w:rsidRPr="00AC38F8" w:rsidRDefault="0015249E" w:rsidP="00AC38F8">
      <w:pPr>
        <w:autoSpaceDE w:val="0"/>
        <w:autoSpaceDN w:val="0"/>
        <w:adjustRightInd w:val="0"/>
        <w:jc w:val="both"/>
        <w:rPr>
          <w:rFonts w:ascii="Times New Roman" w:hAnsi="Times New Roman" w:cs="Times New Roman"/>
          <w:sz w:val="28"/>
          <w:szCs w:val="28"/>
        </w:rPr>
      </w:pPr>
      <w:r w:rsidRPr="00AC38F8">
        <w:rPr>
          <w:rFonts w:ascii="Times New Roman" w:hAnsi="Times New Roman" w:cs="Times New Roman"/>
          <w:sz w:val="28"/>
          <w:szCs w:val="28"/>
        </w:rPr>
        <w:t xml:space="preserve">1. При смене </w:t>
      </w:r>
      <w:r w:rsidR="009734AF">
        <w:rPr>
          <w:rFonts w:ascii="Times New Roman" w:hAnsi="Times New Roman" w:cs="Times New Roman"/>
          <w:sz w:val="28"/>
          <w:szCs w:val="28"/>
        </w:rPr>
        <w:t xml:space="preserve"> начальника (</w:t>
      </w:r>
      <w:r w:rsidRPr="00AC38F8">
        <w:rPr>
          <w:rFonts w:ascii="Times New Roman" w:hAnsi="Times New Roman" w:cs="Times New Roman"/>
          <w:sz w:val="28"/>
          <w:szCs w:val="28"/>
        </w:rPr>
        <w:t>руководителя</w:t>
      </w:r>
      <w:r w:rsidR="009734AF">
        <w:rPr>
          <w:rFonts w:ascii="Times New Roman" w:hAnsi="Times New Roman" w:cs="Times New Roman"/>
          <w:sz w:val="28"/>
          <w:szCs w:val="28"/>
        </w:rPr>
        <w:t>)</w:t>
      </w:r>
      <w:r w:rsidRPr="00AC38F8">
        <w:rPr>
          <w:rFonts w:ascii="Times New Roman" w:hAnsi="Times New Roman" w:cs="Times New Roman"/>
          <w:sz w:val="28"/>
          <w:szCs w:val="28"/>
        </w:rPr>
        <w:t xml:space="preserve"> или</w:t>
      </w:r>
      <w:r w:rsidR="009734AF">
        <w:rPr>
          <w:rFonts w:ascii="Times New Roman" w:hAnsi="Times New Roman" w:cs="Times New Roman"/>
          <w:sz w:val="28"/>
          <w:szCs w:val="28"/>
        </w:rPr>
        <w:t xml:space="preserve"> консультанта по учету и отчетности (</w:t>
      </w:r>
      <w:r w:rsidRPr="00AC38F8">
        <w:rPr>
          <w:rFonts w:ascii="Times New Roman" w:hAnsi="Times New Roman" w:cs="Times New Roman"/>
          <w:sz w:val="28"/>
          <w:szCs w:val="28"/>
        </w:rPr>
        <w:t xml:space="preserve"> главного бухгалтера</w:t>
      </w:r>
      <w:r w:rsidR="009734AF">
        <w:rPr>
          <w:rFonts w:ascii="Times New Roman" w:hAnsi="Times New Roman" w:cs="Times New Roman"/>
          <w:sz w:val="28"/>
          <w:szCs w:val="28"/>
        </w:rPr>
        <w:t>) Финансового управления</w:t>
      </w:r>
      <w:r w:rsidRPr="00AC38F8">
        <w:rPr>
          <w:rFonts w:ascii="Times New Roman" w:hAnsi="Times New Roman" w:cs="Times New Roman"/>
          <w:sz w:val="28"/>
          <w:szCs w:val="28"/>
        </w:rPr>
        <w:t xml:space="preserve"> (далее – увольняемые лица) они обязаны в рамках передачи дел заместителю, новому должностному лицу, иному уполномоченному должностному лицу </w:t>
      </w:r>
      <w:r w:rsidR="00EC5F78">
        <w:rPr>
          <w:rFonts w:ascii="Times New Roman" w:hAnsi="Times New Roman" w:cs="Times New Roman"/>
          <w:sz w:val="28"/>
          <w:szCs w:val="28"/>
        </w:rPr>
        <w:t>Финансового управления</w:t>
      </w:r>
      <w:r w:rsidRPr="00AC38F8">
        <w:rPr>
          <w:rFonts w:ascii="Times New Roman" w:hAnsi="Times New Roman" w:cs="Times New Roman"/>
          <w:sz w:val="28"/>
          <w:szCs w:val="28"/>
        </w:rPr>
        <w:t xml:space="preserve"> (далее – уполномоченное лицо) передать документы бухгалтерского</w:t>
      </w:r>
      <w:r w:rsidR="00EC5F78">
        <w:rPr>
          <w:rFonts w:ascii="Times New Roman" w:hAnsi="Times New Roman" w:cs="Times New Roman"/>
          <w:sz w:val="28"/>
          <w:szCs w:val="28"/>
        </w:rPr>
        <w:t xml:space="preserve"> учета, а также печати и штампы.</w:t>
      </w:r>
    </w:p>
    <w:p w:rsidR="0015249E" w:rsidRPr="00AC38F8" w:rsidRDefault="0015249E" w:rsidP="00AC38F8">
      <w:pPr>
        <w:autoSpaceDE w:val="0"/>
        <w:autoSpaceDN w:val="0"/>
        <w:adjustRightInd w:val="0"/>
        <w:jc w:val="both"/>
        <w:rPr>
          <w:rFonts w:ascii="Times New Roman" w:hAnsi="Times New Roman" w:cs="Times New Roman"/>
          <w:sz w:val="28"/>
          <w:szCs w:val="28"/>
        </w:rPr>
      </w:pPr>
      <w:r w:rsidRPr="00AC38F8">
        <w:rPr>
          <w:rFonts w:ascii="Times New Roman" w:hAnsi="Times New Roman" w:cs="Times New Roman"/>
          <w:sz w:val="28"/>
          <w:szCs w:val="28"/>
        </w:rPr>
        <w:lastRenderedPageBreak/>
        <w:t> </w:t>
      </w:r>
    </w:p>
    <w:p w:rsidR="0015249E" w:rsidRPr="00AC38F8" w:rsidRDefault="0015249E" w:rsidP="00AC38F8">
      <w:pPr>
        <w:autoSpaceDE w:val="0"/>
        <w:autoSpaceDN w:val="0"/>
        <w:adjustRightInd w:val="0"/>
        <w:jc w:val="both"/>
        <w:rPr>
          <w:rFonts w:ascii="Times New Roman" w:hAnsi="Times New Roman" w:cs="Times New Roman"/>
          <w:sz w:val="28"/>
          <w:szCs w:val="28"/>
        </w:rPr>
      </w:pPr>
      <w:r w:rsidRPr="00AC38F8">
        <w:rPr>
          <w:rFonts w:ascii="Times New Roman" w:hAnsi="Times New Roman" w:cs="Times New Roman"/>
          <w:sz w:val="28"/>
          <w:szCs w:val="28"/>
        </w:rPr>
        <w:t xml:space="preserve">2. Передача бухгалтерских документов и печатей проводится на основании приказа </w:t>
      </w:r>
      <w:r w:rsidR="00EC5F78">
        <w:rPr>
          <w:rFonts w:ascii="Times New Roman" w:hAnsi="Times New Roman" w:cs="Times New Roman"/>
          <w:sz w:val="28"/>
          <w:szCs w:val="28"/>
        </w:rPr>
        <w:t>начальника финансового управления.</w:t>
      </w:r>
    </w:p>
    <w:p w:rsidR="0015249E" w:rsidRPr="00AC38F8" w:rsidRDefault="0015249E" w:rsidP="00AC38F8">
      <w:pPr>
        <w:autoSpaceDE w:val="0"/>
        <w:autoSpaceDN w:val="0"/>
        <w:adjustRightInd w:val="0"/>
        <w:jc w:val="both"/>
        <w:rPr>
          <w:rFonts w:ascii="Times New Roman" w:hAnsi="Times New Roman" w:cs="Times New Roman"/>
          <w:sz w:val="28"/>
          <w:szCs w:val="28"/>
        </w:rPr>
      </w:pPr>
      <w:r w:rsidRPr="00AC38F8">
        <w:rPr>
          <w:rFonts w:ascii="Times New Roman" w:hAnsi="Times New Roman" w:cs="Times New Roman"/>
          <w:sz w:val="28"/>
          <w:szCs w:val="28"/>
        </w:rPr>
        <w:t> </w:t>
      </w:r>
    </w:p>
    <w:p w:rsidR="0015249E" w:rsidRPr="00AC38F8" w:rsidRDefault="0015249E" w:rsidP="00AC38F8">
      <w:pPr>
        <w:autoSpaceDE w:val="0"/>
        <w:autoSpaceDN w:val="0"/>
        <w:adjustRightInd w:val="0"/>
        <w:jc w:val="both"/>
        <w:rPr>
          <w:rFonts w:ascii="Times New Roman" w:hAnsi="Times New Roman" w:cs="Times New Roman"/>
          <w:sz w:val="28"/>
          <w:szCs w:val="28"/>
        </w:rPr>
      </w:pPr>
      <w:r w:rsidRPr="00AC38F8">
        <w:rPr>
          <w:rFonts w:ascii="Times New Roman" w:hAnsi="Times New Roman" w:cs="Times New Roman"/>
          <w:sz w:val="28"/>
          <w:szCs w:val="28"/>
        </w:rPr>
        <w:t xml:space="preserve">3. Передача документов бухучета, печатей и штампов осуществляется при участии комиссии, создаваемой в </w:t>
      </w:r>
      <w:r w:rsidR="00EC5F78">
        <w:rPr>
          <w:rFonts w:ascii="Times New Roman" w:hAnsi="Times New Roman" w:cs="Times New Roman"/>
          <w:sz w:val="28"/>
          <w:szCs w:val="28"/>
        </w:rPr>
        <w:t>Финансовом управлении</w:t>
      </w:r>
      <w:r w:rsidRPr="00AC38F8">
        <w:rPr>
          <w:rFonts w:ascii="Times New Roman" w:hAnsi="Times New Roman" w:cs="Times New Roman"/>
          <w:sz w:val="28"/>
          <w:szCs w:val="28"/>
        </w:rPr>
        <w:t xml:space="preserve">.  </w:t>
      </w:r>
    </w:p>
    <w:p w:rsidR="0015249E" w:rsidRPr="00AC38F8" w:rsidRDefault="0015249E" w:rsidP="00AC38F8">
      <w:pPr>
        <w:autoSpaceDE w:val="0"/>
        <w:autoSpaceDN w:val="0"/>
        <w:adjustRightInd w:val="0"/>
        <w:jc w:val="both"/>
        <w:rPr>
          <w:rFonts w:ascii="Times New Roman" w:hAnsi="Times New Roman" w:cs="Times New Roman"/>
          <w:sz w:val="28"/>
          <w:szCs w:val="28"/>
        </w:rPr>
      </w:pPr>
      <w:r w:rsidRPr="00AC38F8">
        <w:rPr>
          <w:rFonts w:ascii="Times New Roman" w:hAnsi="Times New Roman" w:cs="Times New Roman"/>
          <w:sz w:val="28"/>
          <w:szCs w:val="28"/>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их количество и тип.</w:t>
      </w:r>
    </w:p>
    <w:p w:rsidR="0015249E" w:rsidRPr="00AC38F8" w:rsidRDefault="0015249E" w:rsidP="00AC38F8">
      <w:pPr>
        <w:autoSpaceDE w:val="0"/>
        <w:autoSpaceDN w:val="0"/>
        <w:adjustRightInd w:val="0"/>
        <w:jc w:val="both"/>
        <w:rPr>
          <w:rFonts w:ascii="Times New Roman" w:hAnsi="Times New Roman" w:cs="Times New Roman"/>
          <w:sz w:val="28"/>
          <w:szCs w:val="28"/>
        </w:rPr>
      </w:pPr>
      <w:r w:rsidRPr="00AC38F8">
        <w:rPr>
          <w:rFonts w:ascii="Times New Roman" w:hAnsi="Times New Roman" w:cs="Times New Roman"/>
          <w:sz w:val="28"/>
          <w:szCs w:val="28"/>
        </w:rPr>
        <w:t xml:space="preserve">Акт приема-передачи дел должен полностью отражать все существенные недостатки и нарушения в организации работы </w:t>
      </w:r>
      <w:r w:rsidR="00EC5F78">
        <w:rPr>
          <w:rFonts w:ascii="Times New Roman" w:hAnsi="Times New Roman" w:cs="Times New Roman"/>
          <w:sz w:val="28"/>
          <w:szCs w:val="28"/>
        </w:rPr>
        <w:t xml:space="preserve"> отдела учета и отчетности</w:t>
      </w:r>
      <w:r w:rsidRPr="00AC38F8">
        <w:rPr>
          <w:rFonts w:ascii="Times New Roman" w:hAnsi="Times New Roman" w:cs="Times New Roman"/>
          <w:sz w:val="28"/>
          <w:szCs w:val="28"/>
        </w:rPr>
        <w:t>.</w:t>
      </w:r>
    </w:p>
    <w:p w:rsidR="0015249E" w:rsidRPr="00AC38F8" w:rsidRDefault="0015249E" w:rsidP="00AC38F8">
      <w:pPr>
        <w:autoSpaceDE w:val="0"/>
        <w:autoSpaceDN w:val="0"/>
        <w:adjustRightInd w:val="0"/>
        <w:jc w:val="both"/>
        <w:rPr>
          <w:rFonts w:ascii="Times New Roman" w:hAnsi="Times New Roman" w:cs="Times New Roman"/>
          <w:sz w:val="28"/>
          <w:szCs w:val="28"/>
        </w:rPr>
      </w:pPr>
      <w:r w:rsidRPr="00AC38F8">
        <w:rPr>
          <w:rFonts w:ascii="Times New Roman" w:hAnsi="Times New Roman" w:cs="Times New Roman"/>
          <w:sz w:val="28"/>
          <w:szCs w:val="28"/>
        </w:rPr>
        <w:t>Акт приема-передачи подписывается уполномоченным лицом, принимающим дела, и членами комиссии.</w:t>
      </w:r>
    </w:p>
    <w:p w:rsidR="0015249E" w:rsidRPr="00AC38F8" w:rsidRDefault="0015249E" w:rsidP="00AC38F8">
      <w:pPr>
        <w:autoSpaceDE w:val="0"/>
        <w:autoSpaceDN w:val="0"/>
        <w:adjustRightInd w:val="0"/>
        <w:jc w:val="both"/>
        <w:rPr>
          <w:rFonts w:ascii="Times New Roman" w:hAnsi="Times New Roman" w:cs="Times New Roman"/>
          <w:sz w:val="28"/>
          <w:szCs w:val="28"/>
        </w:rPr>
      </w:pPr>
      <w:r w:rsidRPr="00AC38F8">
        <w:rPr>
          <w:rFonts w:ascii="Times New Roman" w:hAnsi="Times New Roman" w:cs="Times New Roman"/>
          <w:sz w:val="28"/>
          <w:szCs w:val="28"/>
        </w:rPr>
        <w:t>При необходимости члены комиссии включают в акт свои рекомендации и предложения, которые возникли при приеме-передаче дел.</w:t>
      </w:r>
    </w:p>
    <w:p w:rsidR="0015249E" w:rsidRPr="00AC38F8" w:rsidRDefault="0015249E" w:rsidP="00AC38F8">
      <w:pPr>
        <w:autoSpaceDE w:val="0"/>
        <w:autoSpaceDN w:val="0"/>
        <w:adjustRightInd w:val="0"/>
        <w:jc w:val="both"/>
        <w:rPr>
          <w:rFonts w:ascii="Times New Roman" w:hAnsi="Times New Roman" w:cs="Times New Roman"/>
          <w:sz w:val="28"/>
          <w:szCs w:val="28"/>
        </w:rPr>
      </w:pPr>
      <w:r w:rsidRPr="00AC38F8">
        <w:rPr>
          <w:rFonts w:ascii="Times New Roman" w:hAnsi="Times New Roman" w:cs="Times New Roman"/>
          <w:sz w:val="28"/>
          <w:szCs w:val="28"/>
        </w:rPr>
        <w:t> </w:t>
      </w:r>
    </w:p>
    <w:p w:rsidR="0015249E" w:rsidRPr="00AC38F8" w:rsidRDefault="0015249E" w:rsidP="00AC38F8">
      <w:pPr>
        <w:jc w:val="both"/>
        <w:rPr>
          <w:rFonts w:ascii="Times New Roman" w:hAnsi="Times New Roman" w:cs="Times New Roman"/>
          <w:sz w:val="28"/>
          <w:szCs w:val="28"/>
        </w:rPr>
      </w:pPr>
      <w:r w:rsidRPr="00AC38F8">
        <w:rPr>
          <w:rFonts w:ascii="Times New Roman" w:hAnsi="Times New Roman" w:cs="Times New Roman"/>
          <w:sz w:val="28"/>
          <w:szCs w:val="28"/>
        </w:rPr>
        <w:t xml:space="preserve">4. В комиссию, указанную в пункте 3 настоящего Порядка, включаются сотрудники </w:t>
      </w:r>
      <w:r w:rsidR="00EC5F78">
        <w:rPr>
          <w:rFonts w:ascii="Times New Roman" w:hAnsi="Times New Roman" w:cs="Times New Roman"/>
          <w:sz w:val="28"/>
          <w:szCs w:val="28"/>
        </w:rPr>
        <w:t>Финансового управления</w:t>
      </w:r>
      <w:r w:rsidRPr="00AC38F8">
        <w:rPr>
          <w:rFonts w:ascii="Times New Roman" w:hAnsi="Times New Roman" w:cs="Times New Roman"/>
          <w:sz w:val="28"/>
          <w:szCs w:val="28"/>
        </w:rPr>
        <w:t xml:space="preserve"> в соответствии с приказом на передачу бухгалтерских документов.</w:t>
      </w:r>
    </w:p>
    <w:p w:rsidR="0015249E" w:rsidRPr="00AC38F8" w:rsidRDefault="0015249E" w:rsidP="00AC38F8">
      <w:pPr>
        <w:jc w:val="both"/>
        <w:rPr>
          <w:rFonts w:ascii="Times New Roman" w:hAnsi="Times New Roman" w:cs="Times New Roman"/>
          <w:sz w:val="28"/>
          <w:szCs w:val="28"/>
        </w:rPr>
      </w:pPr>
      <w:r w:rsidRPr="00AC38F8">
        <w:rPr>
          <w:rFonts w:ascii="Times New Roman" w:hAnsi="Times New Roman" w:cs="Times New Roman"/>
          <w:sz w:val="28"/>
          <w:szCs w:val="28"/>
        </w:rPr>
        <w:t> </w:t>
      </w:r>
    </w:p>
    <w:p w:rsidR="0015249E" w:rsidRPr="00AC38F8" w:rsidRDefault="0015249E" w:rsidP="00AC38F8">
      <w:pPr>
        <w:jc w:val="both"/>
        <w:rPr>
          <w:rFonts w:ascii="Times New Roman" w:hAnsi="Times New Roman" w:cs="Times New Roman"/>
          <w:sz w:val="28"/>
          <w:szCs w:val="28"/>
        </w:rPr>
      </w:pPr>
      <w:r w:rsidRPr="00AC38F8">
        <w:rPr>
          <w:rFonts w:ascii="Times New Roman" w:hAnsi="Times New Roman" w:cs="Times New Roman"/>
          <w:sz w:val="28"/>
          <w:szCs w:val="28"/>
        </w:rPr>
        <w:t>5. Передаются следующие документы:</w:t>
      </w:r>
    </w:p>
    <w:p w:rsidR="0015249E" w:rsidRPr="00AC38F8" w:rsidRDefault="0015249E" w:rsidP="00AC38F8">
      <w:pPr>
        <w:pStyle w:val="a3"/>
        <w:numPr>
          <w:ilvl w:val="0"/>
          <w:numId w:val="16"/>
        </w:numPr>
        <w:ind w:left="0" w:firstLine="0"/>
        <w:jc w:val="both"/>
        <w:rPr>
          <w:rFonts w:ascii="Times New Roman" w:hAnsi="Times New Roman" w:cs="Times New Roman"/>
          <w:sz w:val="28"/>
          <w:szCs w:val="28"/>
        </w:rPr>
      </w:pPr>
      <w:r w:rsidRPr="00AC38F8">
        <w:rPr>
          <w:rFonts w:ascii="Times New Roman" w:hAnsi="Times New Roman" w:cs="Times New Roman"/>
          <w:sz w:val="28"/>
          <w:szCs w:val="28"/>
        </w:rPr>
        <w:t>учетная политика со всеми приложениями;</w:t>
      </w:r>
    </w:p>
    <w:p w:rsidR="0015249E" w:rsidRPr="00AC38F8" w:rsidRDefault="0015249E" w:rsidP="00AC38F8">
      <w:pPr>
        <w:pStyle w:val="a3"/>
        <w:numPr>
          <w:ilvl w:val="0"/>
          <w:numId w:val="16"/>
        </w:numPr>
        <w:ind w:left="0" w:firstLine="0"/>
        <w:jc w:val="both"/>
        <w:rPr>
          <w:rFonts w:ascii="Times New Roman" w:hAnsi="Times New Roman" w:cs="Times New Roman"/>
          <w:sz w:val="28"/>
          <w:szCs w:val="28"/>
        </w:rPr>
      </w:pPr>
      <w:r w:rsidRPr="00AC38F8">
        <w:rPr>
          <w:rFonts w:ascii="Times New Roman" w:hAnsi="Times New Roman" w:cs="Times New Roman"/>
          <w:sz w:val="28"/>
          <w:szCs w:val="28"/>
        </w:rPr>
        <w:t>квартальные и годовые бухгалтерские отчеты и балансы, налоговые декларации;</w:t>
      </w:r>
    </w:p>
    <w:p w:rsidR="0015249E" w:rsidRPr="00AC38F8" w:rsidRDefault="0015249E" w:rsidP="00AC38F8">
      <w:pPr>
        <w:pStyle w:val="a3"/>
        <w:numPr>
          <w:ilvl w:val="0"/>
          <w:numId w:val="16"/>
        </w:numPr>
        <w:ind w:left="0" w:firstLine="0"/>
        <w:jc w:val="both"/>
        <w:rPr>
          <w:rFonts w:ascii="Times New Roman" w:hAnsi="Times New Roman" w:cs="Times New Roman"/>
          <w:sz w:val="28"/>
          <w:szCs w:val="28"/>
        </w:rPr>
      </w:pPr>
      <w:r w:rsidRPr="00AC38F8">
        <w:rPr>
          <w:rFonts w:ascii="Times New Roman" w:hAnsi="Times New Roman" w:cs="Times New Roman"/>
          <w:sz w:val="28"/>
          <w:szCs w:val="28"/>
        </w:rPr>
        <w:t>по планированию, в том числе бюджетная смета учреждения, план-график закупок, обоснования к планам;</w:t>
      </w:r>
    </w:p>
    <w:p w:rsidR="0015249E" w:rsidRPr="00AC38F8" w:rsidRDefault="0015249E" w:rsidP="00AC38F8">
      <w:pPr>
        <w:pStyle w:val="a3"/>
        <w:numPr>
          <w:ilvl w:val="0"/>
          <w:numId w:val="16"/>
        </w:numPr>
        <w:ind w:left="0" w:firstLine="0"/>
        <w:jc w:val="both"/>
        <w:rPr>
          <w:rFonts w:ascii="Times New Roman" w:hAnsi="Times New Roman" w:cs="Times New Roman"/>
          <w:sz w:val="28"/>
          <w:szCs w:val="28"/>
        </w:rPr>
      </w:pPr>
      <w:r w:rsidRPr="00AC38F8">
        <w:rPr>
          <w:rFonts w:ascii="Times New Roman" w:hAnsi="Times New Roman" w:cs="Times New Roman"/>
          <w:sz w:val="28"/>
          <w:szCs w:val="28"/>
        </w:rPr>
        <w:t>бухгалтерские регистры синтетического и аналитического учета: книги, оборотные ведомости, карточки, журналы операций;</w:t>
      </w:r>
    </w:p>
    <w:p w:rsidR="0015249E" w:rsidRPr="00AC38F8" w:rsidRDefault="0015249E" w:rsidP="00AC38F8">
      <w:pPr>
        <w:pStyle w:val="a3"/>
        <w:numPr>
          <w:ilvl w:val="0"/>
          <w:numId w:val="16"/>
        </w:numPr>
        <w:ind w:left="0" w:firstLine="0"/>
        <w:jc w:val="both"/>
        <w:rPr>
          <w:rFonts w:ascii="Times New Roman" w:hAnsi="Times New Roman" w:cs="Times New Roman"/>
          <w:sz w:val="28"/>
          <w:szCs w:val="28"/>
        </w:rPr>
      </w:pPr>
      <w:r w:rsidRPr="00AC38F8">
        <w:rPr>
          <w:rFonts w:ascii="Times New Roman" w:hAnsi="Times New Roman" w:cs="Times New Roman"/>
          <w:sz w:val="28"/>
          <w:szCs w:val="28"/>
        </w:rPr>
        <w:t>налоговые регистры;</w:t>
      </w:r>
    </w:p>
    <w:p w:rsidR="0015249E" w:rsidRPr="00AC38F8" w:rsidRDefault="0015249E" w:rsidP="00AC38F8">
      <w:pPr>
        <w:pStyle w:val="a3"/>
        <w:numPr>
          <w:ilvl w:val="0"/>
          <w:numId w:val="16"/>
        </w:numPr>
        <w:ind w:left="0" w:firstLine="0"/>
        <w:jc w:val="both"/>
        <w:rPr>
          <w:rFonts w:ascii="Times New Roman" w:hAnsi="Times New Roman" w:cs="Times New Roman"/>
          <w:sz w:val="28"/>
          <w:szCs w:val="28"/>
        </w:rPr>
      </w:pPr>
      <w:r w:rsidRPr="00AC38F8">
        <w:rPr>
          <w:rFonts w:ascii="Times New Roman" w:hAnsi="Times New Roman" w:cs="Times New Roman"/>
          <w:sz w:val="28"/>
          <w:szCs w:val="28"/>
        </w:rPr>
        <w:t>о задолженности учреждения, в том числе по уплате налогов;</w:t>
      </w:r>
    </w:p>
    <w:p w:rsidR="0015249E" w:rsidRPr="00AC38F8" w:rsidRDefault="0015249E" w:rsidP="00AC38F8">
      <w:pPr>
        <w:pStyle w:val="a3"/>
        <w:numPr>
          <w:ilvl w:val="0"/>
          <w:numId w:val="16"/>
        </w:numPr>
        <w:ind w:left="0" w:firstLine="0"/>
        <w:jc w:val="both"/>
        <w:rPr>
          <w:rFonts w:ascii="Times New Roman" w:hAnsi="Times New Roman" w:cs="Times New Roman"/>
          <w:sz w:val="28"/>
          <w:szCs w:val="28"/>
        </w:rPr>
      </w:pPr>
      <w:r w:rsidRPr="00AC38F8">
        <w:rPr>
          <w:rFonts w:ascii="Times New Roman" w:hAnsi="Times New Roman" w:cs="Times New Roman"/>
          <w:sz w:val="28"/>
          <w:szCs w:val="28"/>
        </w:rPr>
        <w:t>о состоянии лицевых счетов учреждения;</w:t>
      </w:r>
    </w:p>
    <w:p w:rsidR="0015249E" w:rsidRPr="00AC38F8" w:rsidRDefault="0015249E" w:rsidP="00AC38F8">
      <w:pPr>
        <w:pStyle w:val="a3"/>
        <w:numPr>
          <w:ilvl w:val="0"/>
          <w:numId w:val="16"/>
        </w:numPr>
        <w:ind w:left="0" w:firstLine="0"/>
        <w:jc w:val="both"/>
        <w:rPr>
          <w:rFonts w:ascii="Times New Roman" w:hAnsi="Times New Roman" w:cs="Times New Roman"/>
          <w:sz w:val="28"/>
          <w:szCs w:val="28"/>
        </w:rPr>
      </w:pPr>
      <w:r w:rsidRPr="00AC38F8">
        <w:rPr>
          <w:rFonts w:ascii="Times New Roman" w:hAnsi="Times New Roman" w:cs="Times New Roman"/>
          <w:sz w:val="28"/>
          <w:szCs w:val="28"/>
        </w:rPr>
        <w:t>по учету зарплаты и по персонифицированному учету;</w:t>
      </w:r>
    </w:p>
    <w:p w:rsidR="0015249E" w:rsidRPr="00AC38F8" w:rsidRDefault="0015249E" w:rsidP="00AC38F8">
      <w:pPr>
        <w:pStyle w:val="a3"/>
        <w:numPr>
          <w:ilvl w:val="0"/>
          <w:numId w:val="16"/>
        </w:numPr>
        <w:ind w:left="0" w:firstLine="0"/>
        <w:jc w:val="both"/>
        <w:rPr>
          <w:rFonts w:ascii="Times New Roman" w:hAnsi="Times New Roman" w:cs="Times New Roman"/>
          <w:sz w:val="28"/>
          <w:szCs w:val="28"/>
        </w:rPr>
      </w:pPr>
      <w:r w:rsidRPr="00AC38F8">
        <w:rPr>
          <w:rFonts w:ascii="Times New Roman" w:hAnsi="Times New Roman" w:cs="Times New Roman"/>
          <w:sz w:val="28"/>
          <w:szCs w:val="28"/>
        </w:rPr>
        <w:t>договоры с поставщиками и подрядчиками, контрагентами, аренды и т. д.;</w:t>
      </w:r>
    </w:p>
    <w:p w:rsidR="0015249E" w:rsidRPr="00AC38F8" w:rsidRDefault="0015249E" w:rsidP="00AC38F8">
      <w:pPr>
        <w:pStyle w:val="a3"/>
        <w:numPr>
          <w:ilvl w:val="0"/>
          <w:numId w:val="16"/>
        </w:numPr>
        <w:ind w:left="0" w:firstLine="0"/>
        <w:jc w:val="both"/>
        <w:rPr>
          <w:rFonts w:ascii="Times New Roman" w:hAnsi="Times New Roman" w:cs="Times New Roman"/>
          <w:sz w:val="28"/>
          <w:szCs w:val="28"/>
        </w:rPr>
      </w:pPr>
      <w:r w:rsidRPr="00AC38F8">
        <w:rPr>
          <w:rFonts w:ascii="Times New Roman" w:hAnsi="Times New Roman" w:cs="Times New Roman"/>
          <w:sz w:val="28"/>
          <w:szCs w:val="28"/>
        </w:rPr>
        <w:t>договоры с покупателями услуг и работ, подрядчиками и поставщиками;</w:t>
      </w:r>
    </w:p>
    <w:p w:rsidR="0015249E" w:rsidRPr="00AC38F8" w:rsidRDefault="0015249E" w:rsidP="00AC38F8">
      <w:pPr>
        <w:pStyle w:val="a3"/>
        <w:numPr>
          <w:ilvl w:val="0"/>
          <w:numId w:val="16"/>
        </w:numPr>
        <w:ind w:left="0" w:firstLine="0"/>
        <w:jc w:val="both"/>
        <w:rPr>
          <w:rFonts w:ascii="Times New Roman" w:hAnsi="Times New Roman" w:cs="Times New Roman"/>
          <w:sz w:val="28"/>
          <w:szCs w:val="28"/>
        </w:rPr>
      </w:pPr>
      <w:r w:rsidRPr="00AC38F8">
        <w:rPr>
          <w:rFonts w:ascii="Times New Roman" w:hAnsi="Times New Roman" w:cs="Times New Roman"/>
          <w:sz w:val="28"/>
          <w:szCs w:val="28"/>
        </w:rPr>
        <w:t>учредительные документы и свидетельства: постановка на учет, присвоение номеров, внесение записей в единый реестр, коды и т. п.;</w:t>
      </w:r>
    </w:p>
    <w:p w:rsidR="0015249E" w:rsidRPr="00AC38F8" w:rsidRDefault="0015249E" w:rsidP="00AC38F8">
      <w:pPr>
        <w:pStyle w:val="a3"/>
        <w:numPr>
          <w:ilvl w:val="0"/>
          <w:numId w:val="16"/>
        </w:numPr>
        <w:ind w:left="0" w:firstLine="0"/>
        <w:jc w:val="both"/>
        <w:rPr>
          <w:rFonts w:ascii="Times New Roman" w:hAnsi="Times New Roman" w:cs="Times New Roman"/>
          <w:sz w:val="28"/>
          <w:szCs w:val="28"/>
        </w:rPr>
      </w:pPr>
      <w:r w:rsidRPr="00AC38F8">
        <w:rPr>
          <w:rFonts w:ascii="Times New Roman" w:hAnsi="Times New Roman" w:cs="Times New Roman"/>
          <w:sz w:val="28"/>
          <w:szCs w:val="28"/>
        </w:rPr>
        <w:t>об основных средствах, нематериальных активах и товарно-материальных ценностях;</w:t>
      </w:r>
    </w:p>
    <w:p w:rsidR="0015249E" w:rsidRPr="00AC38F8" w:rsidRDefault="0015249E" w:rsidP="00AC38F8">
      <w:pPr>
        <w:pStyle w:val="a3"/>
        <w:numPr>
          <w:ilvl w:val="0"/>
          <w:numId w:val="16"/>
        </w:numPr>
        <w:ind w:left="0" w:firstLine="0"/>
        <w:jc w:val="both"/>
        <w:rPr>
          <w:rFonts w:ascii="Times New Roman" w:hAnsi="Times New Roman" w:cs="Times New Roman"/>
          <w:sz w:val="28"/>
          <w:szCs w:val="28"/>
        </w:rPr>
      </w:pPr>
      <w:r w:rsidRPr="00AC38F8">
        <w:rPr>
          <w:rFonts w:ascii="Times New Roman" w:hAnsi="Times New Roman" w:cs="Times New Roman"/>
          <w:sz w:val="28"/>
          <w:szCs w:val="28"/>
        </w:rPr>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15249E" w:rsidRPr="00AC38F8" w:rsidRDefault="0015249E" w:rsidP="00AC38F8">
      <w:pPr>
        <w:pStyle w:val="a3"/>
        <w:numPr>
          <w:ilvl w:val="0"/>
          <w:numId w:val="16"/>
        </w:numPr>
        <w:ind w:left="0" w:firstLine="0"/>
        <w:jc w:val="both"/>
        <w:rPr>
          <w:rFonts w:ascii="Times New Roman" w:hAnsi="Times New Roman" w:cs="Times New Roman"/>
          <w:sz w:val="28"/>
          <w:szCs w:val="28"/>
        </w:rPr>
      </w:pPr>
      <w:r w:rsidRPr="00AC38F8">
        <w:rPr>
          <w:rFonts w:ascii="Times New Roman" w:hAnsi="Times New Roman" w:cs="Times New Roman"/>
          <w:sz w:val="28"/>
          <w:szCs w:val="28"/>
        </w:rPr>
        <w:lastRenderedPageBreak/>
        <w:t>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rsidR="0015249E" w:rsidRPr="00AC38F8" w:rsidRDefault="0015249E" w:rsidP="00AC38F8">
      <w:pPr>
        <w:pStyle w:val="a3"/>
        <w:numPr>
          <w:ilvl w:val="0"/>
          <w:numId w:val="16"/>
        </w:numPr>
        <w:ind w:left="0" w:firstLine="0"/>
        <w:jc w:val="both"/>
        <w:rPr>
          <w:rFonts w:ascii="Times New Roman" w:hAnsi="Times New Roman" w:cs="Times New Roman"/>
          <w:sz w:val="28"/>
          <w:szCs w:val="28"/>
        </w:rPr>
      </w:pPr>
      <w:r w:rsidRPr="00AC38F8">
        <w:rPr>
          <w:rFonts w:ascii="Times New Roman" w:hAnsi="Times New Roman" w:cs="Times New Roman"/>
          <w:sz w:val="28"/>
          <w:szCs w:val="28"/>
        </w:rPr>
        <w:t>акты ревизий и проверок;</w:t>
      </w:r>
    </w:p>
    <w:p w:rsidR="0015249E" w:rsidRPr="00AC38F8" w:rsidRDefault="0015249E" w:rsidP="00AC38F8">
      <w:pPr>
        <w:pStyle w:val="a3"/>
        <w:numPr>
          <w:ilvl w:val="0"/>
          <w:numId w:val="16"/>
        </w:numPr>
        <w:ind w:left="0" w:firstLine="0"/>
        <w:jc w:val="both"/>
        <w:rPr>
          <w:rFonts w:ascii="Times New Roman" w:hAnsi="Times New Roman" w:cs="Times New Roman"/>
          <w:sz w:val="28"/>
          <w:szCs w:val="28"/>
        </w:rPr>
      </w:pPr>
      <w:r w:rsidRPr="00AC38F8">
        <w:rPr>
          <w:rFonts w:ascii="Times New Roman" w:hAnsi="Times New Roman" w:cs="Times New Roman"/>
          <w:sz w:val="28"/>
          <w:szCs w:val="28"/>
        </w:rPr>
        <w:t>иная бухгалтерская документация, свидетельствующая о деятельности учреждения.</w:t>
      </w:r>
    </w:p>
    <w:p w:rsidR="0015249E" w:rsidRPr="00AC38F8" w:rsidRDefault="0015249E"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15249E" w:rsidRPr="00AC38F8" w:rsidRDefault="0015249E"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rsidR="0015249E" w:rsidRPr="00AC38F8" w:rsidRDefault="0015249E"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Члены комиссии, имеющие замечания по содержанию акта, подписывают его с отметкой «</w:t>
      </w:r>
      <w:r w:rsidRPr="00AC38F8">
        <w:rPr>
          <w:rFonts w:ascii="Times New Roman" w:hAnsi="Times New Roman" w:cs="Times New Roman"/>
          <w:i/>
          <w:sz w:val="28"/>
          <w:szCs w:val="28"/>
        </w:rPr>
        <w:t>Замечания прилагаются</w:t>
      </w:r>
      <w:r w:rsidRPr="00AC38F8">
        <w:rPr>
          <w:rFonts w:ascii="Times New Roman" w:hAnsi="Times New Roman" w:cs="Times New Roman"/>
          <w:sz w:val="28"/>
          <w:szCs w:val="28"/>
        </w:rPr>
        <w:t>». Текст замечаний излагается на отдельном листе, небольшие по объему замечания допускается фиксировать на самом акте.</w:t>
      </w:r>
    </w:p>
    <w:p w:rsidR="0015249E" w:rsidRPr="00AC38F8" w:rsidRDefault="0015249E"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15249E" w:rsidRPr="00AC38F8" w:rsidRDefault="0015249E"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7. Акт приема-передачи оформляется в последний рабочий день увольняемого лица в учреждении.</w:t>
      </w:r>
    </w:p>
    <w:p w:rsidR="0015249E" w:rsidRDefault="0015249E"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C38F8">
        <w:rPr>
          <w:rFonts w:ascii="Times New Roman" w:hAnsi="Times New Roman" w:cs="Times New Roman"/>
          <w:sz w:val="28"/>
          <w:szCs w:val="28"/>
        </w:rPr>
        <w:t>8. Акт приема-передачи дел составляется в трех экземплярах: 1-й экземпляр – учредителю (руководителю учреждения, если увольняется главный бухгалтер), 2-й экземпляр – увольняемому лицу, 3-й экземпляр – уполномоченному лицу, которое принимало дела.</w:t>
      </w:r>
    </w:p>
    <w:p w:rsidR="00286ADE" w:rsidRDefault="00286ADE"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286ADE" w:rsidRDefault="00286ADE" w:rsidP="00AC3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286ADE" w:rsidRDefault="00286ADE" w:rsidP="002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Pr>
          <w:rFonts w:ascii="Times New Roman" w:hAnsi="Times New Roman" w:cs="Times New Roman"/>
          <w:sz w:val="28"/>
          <w:szCs w:val="28"/>
        </w:rPr>
        <w:t xml:space="preserve">Приложение 1.  </w:t>
      </w:r>
      <w:r w:rsidRPr="00424BC7">
        <w:rPr>
          <w:rFonts w:ascii="Times New Roman" w:hAnsi="Times New Roman" w:cs="Times New Roman"/>
          <w:sz w:val="28"/>
          <w:szCs w:val="28"/>
        </w:rPr>
        <w:t>Состав комиссии по поступлению и выбытию активов</w:t>
      </w:r>
      <w:r>
        <w:rPr>
          <w:rFonts w:ascii="Times New Roman" w:hAnsi="Times New Roman" w:cs="Times New Roman"/>
          <w:sz w:val="28"/>
          <w:szCs w:val="28"/>
        </w:rPr>
        <w:t xml:space="preserve"> и проведения инвентаризации</w:t>
      </w:r>
    </w:p>
    <w:p w:rsidR="00286ADE" w:rsidRDefault="00286ADE" w:rsidP="00286ADE">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Приложение 2. </w:t>
      </w:r>
      <w:r w:rsidRPr="00286ADE">
        <w:rPr>
          <w:rFonts w:ascii="Times New Roman" w:hAnsi="Times New Roman" w:cs="Times New Roman"/>
          <w:sz w:val="28"/>
          <w:szCs w:val="28"/>
        </w:rPr>
        <w:t>График документооборота</w:t>
      </w:r>
    </w:p>
    <w:p w:rsidR="00286ADE" w:rsidRDefault="00286ADE" w:rsidP="002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Pr>
          <w:rFonts w:ascii="Times New Roman" w:hAnsi="Times New Roman" w:cs="Times New Roman"/>
          <w:sz w:val="28"/>
          <w:szCs w:val="28"/>
        </w:rPr>
        <w:t>Приложение 3.</w:t>
      </w:r>
      <w:r w:rsidRPr="00286ADE">
        <w:rPr>
          <w:rFonts w:ascii="Times New Roman" w:hAnsi="Times New Roman" w:cs="Times New Roman"/>
          <w:b/>
          <w:sz w:val="28"/>
          <w:szCs w:val="28"/>
        </w:rPr>
        <w:t xml:space="preserve"> </w:t>
      </w:r>
      <w:r w:rsidRPr="00286ADE">
        <w:rPr>
          <w:rFonts w:ascii="Times New Roman" w:hAnsi="Times New Roman" w:cs="Times New Roman"/>
          <w:sz w:val="28"/>
          <w:szCs w:val="28"/>
        </w:rPr>
        <w:t>Перечень лиц, имеющих право подписи первичных документов</w:t>
      </w:r>
      <w:r>
        <w:rPr>
          <w:rFonts w:ascii="Times New Roman" w:hAnsi="Times New Roman" w:cs="Times New Roman"/>
          <w:sz w:val="28"/>
          <w:szCs w:val="28"/>
        </w:rPr>
        <w:t>.</w:t>
      </w:r>
    </w:p>
    <w:p w:rsidR="00235B99" w:rsidRDefault="00286ADE" w:rsidP="002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Pr>
          <w:rFonts w:ascii="Times New Roman" w:hAnsi="Times New Roman" w:cs="Times New Roman"/>
          <w:sz w:val="28"/>
          <w:szCs w:val="28"/>
        </w:rPr>
        <w:t xml:space="preserve">Приложение 4. </w:t>
      </w:r>
      <w:r w:rsidRPr="00A80FA5">
        <w:rPr>
          <w:rFonts w:ascii="Times New Roman" w:hAnsi="Times New Roman" w:cs="Times New Roman"/>
          <w:sz w:val="28"/>
          <w:szCs w:val="28"/>
        </w:rPr>
        <w:t xml:space="preserve">Номера журналов операций по учету исполнения бюджетной сметы расходов </w:t>
      </w:r>
    </w:p>
    <w:p w:rsidR="00235B99" w:rsidRDefault="00235B99" w:rsidP="002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Pr>
          <w:rFonts w:ascii="Times New Roman" w:hAnsi="Times New Roman" w:cs="Times New Roman"/>
          <w:sz w:val="28"/>
          <w:szCs w:val="28"/>
        </w:rPr>
        <w:t>Приложение 5.  Рабочий план счетов.</w:t>
      </w:r>
    </w:p>
    <w:p w:rsidR="00235B99" w:rsidRDefault="00235B99" w:rsidP="00235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8"/>
          <w:szCs w:val="28"/>
        </w:rPr>
      </w:pPr>
      <w:r>
        <w:rPr>
          <w:rFonts w:ascii="Times New Roman" w:hAnsi="Times New Roman" w:cs="Times New Roman"/>
          <w:sz w:val="28"/>
          <w:szCs w:val="28"/>
        </w:rPr>
        <w:t xml:space="preserve">Приложение 6. </w:t>
      </w:r>
      <w:r w:rsidRPr="00235B99">
        <w:rPr>
          <w:rFonts w:ascii="Times New Roman" w:hAnsi="Times New Roman" w:cs="Times New Roman"/>
          <w:bCs/>
          <w:sz w:val="28"/>
          <w:szCs w:val="28"/>
        </w:rPr>
        <w:t>Положение о внутреннем финансовом контроле</w:t>
      </w:r>
      <w:r>
        <w:rPr>
          <w:rFonts w:ascii="Times New Roman" w:hAnsi="Times New Roman" w:cs="Times New Roman"/>
          <w:bCs/>
          <w:sz w:val="28"/>
          <w:szCs w:val="28"/>
        </w:rPr>
        <w:t>.</w:t>
      </w:r>
    </w:p>
    <w:p w:rsidR="00235B99" w:rsidRDefault="00235B99" w:rsidP="00235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8"/>
          <w:szCs w:val="28"/>
        </w:rPr>
      </w:pPr>
      <w:r>
        <w:rPr>
          <w:rFonts w:ascii="Times New Roman" w:hAnsi="Times New Roman" w:cs="Times New Roman"/>
          <w:bCs/>
          <w:sz w:val="28"/>
          <w:szCs w:val="28"/>
        </w:rPr>
        <w:t>Приложение 7</w:t>
      </w:r>
      <w:r w:rsidRPr="00235B99">
        <w:rPr>
          <w:rFonts w:ascii="Times New Roman" w:hAnsi="Times New Roman" w:cs="Times New Roman"/>
          <w:bCs/>
          <w:sz w:val="28"/>
          <w:szCs w:val="28"/>
        </w:rPr>
        <w:t>. Перечень хозяйственного и производственного инвентаря, который включается в состав основных средств</w:t>
      </w:r>
      <w:r>
        <w:rPr>
          <w:rFonts w:ascii="Times New Roman" w:hAnsi="Times New Roman" w:cs="Times New Roman"/>
          <w:bCs/>
          <w:sz w:val="28"/>
          <w:szCs w:val="28"/>
        </w:rPr>
        <w:t>.</w:t>
      </w:r>
    </w:p>
    <w:p w:rsidR="00235B99" w:rsidRDefault="00235B99" w:rsidP="00235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8"/>
          <w:szCs w:val="28"/>
        </w:rPr>
      </w:pPr>
      <w:r>
        <w:rPr>
          <w:rFonts w:ascii="Times New Roman" w:hAnsi="Times New Roman" w:cs="Times New Roman"/>
          <w:bCs/>
          <w:sz w:val="28"/>
          <w:szCs w:val="28"/>
        </w:rPr>
        <w:t xml:space="preserve">Приложение 8. </w:t>
      </w:r>
      <w:r w:rsidRPr="00235B99">
        <w:rPr>
          <w:rFonts w:ascii="Times New Roman" w:hAnsi="Times New Roman" w:cs="Times New Roman"/>
          <w:bCs/>
          <w:sz w:val="28"/>
          <w:szCs w:val="28"/>
        </w:rPr>
        <w:t>Положение о служебных командировках</w:t>
      </w:r>
      <w:r>
        <w:rPr>
          <w:rFonts w:ascii="Times New Roman" w:hAnsi="Times New Roman" w:cs="Times New Roman"/>
          <w:bCs/>
          <w:sz w:val="28"/>
          <w:szCs w:val="28"/>
        </w:rPr>
        <w:t>.</w:t>
      </w:r>
    </w:p>
    <w:p w:rsidR="00235B99" w:rsidRDefault="00235B99" w:rsidP="00235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Pr>
          <w:rFonts w:ascii="Times New Roman" w:hAnsi="Times New Roman" w:cs="Times New Roman"/>
          <w:bCs/>
          <w:sz w:val="28"/>
          <w:szCs w:val="28"/>
        </w:rPr>
        <w:t xml:space="preserve">Приложение 9. </w:t>
      </w:r>
      <w:r w:rsidRPr="00B25DD5">
        <w:rPr>
          <w:rFonts w:ascii="Times New Roman" w:hAnsi="Times New Roman" w:cs="Times New Roman"/>
          <w:sz w:val="28"/>
          <w:szCs w:val="28"/>
        </w:rPr>
        <w:t>Порядок принятия обязательств</w:t>
      </w:r>
      <w:r w:rsidR="001D1890">
        <w:rPr>
          <w:rFonts w:ascii="Times New Roman" w:hAnsi="Times New Roman" w:cs="Times New Roman"/>
          <w:sz w:val="28"/>
          <w:szCs w:val="28"/>
        </w:rPr>
        <w:t>.</w:t>
      </w:r>
    </w:p>
    <w:p w:rsidR="001D1890" w:rsidRDefault="001D1890" w:rsidP="001D1890">
      <w:pPr>
        <w:rPr>
          <w:rFonts w:ascii="Times New Roman" w:hAnsi="Times New Roman" w:cs="Times New Roman"/>
          <w:bCs/>
          <w:sz w:val="28"/>
          <w:szCs w:val="28"/>
        </w:rPr>
      </w:pPr>
      <w:r>
        <w:rPr>
          <w:rFonts w:ascii="Times New Roman" w:hAnsi="Times New Roman" w:cs="Times New Roman"/>
          <w:sz w:val="28"/>
          <w:szCs w:val="28"/>
        </w:rPr>
        <w:t xml:space="preserve">Приложение 10. </w:t>
      </w:r>
      <w:r w:rsidRPr="001D1890">
        <w:rPr>
          <w:rFonts w:ascii="Times New Roman" w:hAnsi="Times New Roman" w:cs="Times New Roman"/>
          <w:bCs/>
          <w:sz w:val="28"/>
          <w:szCs w:val="28"/>
        </w:rPr>
        <w:t>Порядок признания в бухгалтерском учете и раскрытия в бухгалтерской (финансовой) отчетности событий после отчетной даты</w:t>
      </w:r>
      <w:r>
        <w:rPr>
          <w:rFonts w:ascii="Times New Roman" w:hAnsi="Times New Roman" w:cs="Times New Roman"/>
          <w:bCs/>
          <w:sz w:val="28"/>
          <w:szCs w:val="28"/>
        </w:rPr>
        <w:t>.</w:t>
      </w:r>
    </w:p>
    <w:p w:rsidR="001D1890" w:rsidRDefault="001D1890" w:rsidP="001D1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8"/>
          <w:szCs w:val="28"/>
        </w:rPr>
      </w:pPr>
      <w:r>
        <w:rPr>
          <w:rFonts w:ascii="Times New Roman" w:hAnsi="Times New Roman" w:cs="Times New Roman"/>
          <w:bCs/>
          <w:sz w:val="28"/>
          <w:szCs w:val="28"/>
        </w:rPr>
        <w:t xml:space="preserve">Приложение 11. </w:t>
      </w:r>
      <w:r w:rsidRPr="001D1890">
        <w:rPr>
          <w:rFonts w:ascii="Times New Roman" w:hAnsi="Times New Roman" w:cs="Times New Roman"/>
          <w:bCs/>
          <w:sz w:val="28"/>
          <w:szCs w:val="28"/>
        </w:rPr>
        <w:t>Порядок проведения инвентаризации активов и обязательств</w:t>
      </w:r>
    </w:p>
    <w:p w:rsidR="001D1890" w:rsidRPr="00485EF2" w:rsidRDefault="001D1890" w:rsidP="001D1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r>
        <w:rPr>
          <w:rFonts w:ascii="Times New Roman" w:hAnsi="Times New Roman" w:cs="Times New Roman"/>
          <w:bCs/>
          <w:sz w:val="28"/>
          <w:szCs w:val="28"/>
        </w:rPr>
        <w:t xml:space="preserve">Приложение 12. </w:t>
      </w:r>
      <w:r w:rsidRPr="001D1890">
        <w:rPr>
          <w:rFonts w:ascii="Times New Roman" w:hAnsi="Times New Roman" w:cs="Times New Roman"/>
          <w:bCs/>
          <w:sz w:val="28"/>
          <w:szCs w:val="28"/>
        </w:rPr>
        <w:t xml:space="preserve">Порядок </w:t>
      </w:r>
      <w:r w:rsidRPr="001D1890">
        <w:rPr>
          <w:rFonts w:ascii="Times New Roman" w:hAnsi="Times New Roman" w:cs="Times New Roman"/>
          <w:sz w:val="28"/>
          <w:szCs w:val="28"/>
        </w:rPr>
        <w:t>расчета резервов по отпускам</w:t>
      </w:r>
      <w:r>
        <w:rPr>
          <w:rFonts w:ascii="Times New Roman" w:hAnsi="Times New Roman" w:cs="Times New Roman"/>
          <w:sz w:val="28"/>
          <w:szCs w:val="28"/>
        </w:rPr>
        <w:t>.</w:t>
      </w:r>
    </w:p>
    <w:sectPr w:rsidR="001D1890" w:rsidRPr="00485EF2" w:rsidSect="00310D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1300D"/>
    <w:multiLevelType w:val="hybridMultilevel"/>
    <w:tmpl w:val="3C64304E"/>
    <w:lvl w:ilvl="0" w:tplc="F1D081D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D6107D"/>
    <w:multiLevelType w:val="hybridMultilevel"/>
    <w:tmpl w:val="7DC2F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424CF5"/>
    <w:multiLevelType w:val="hybridMultilevel"/>
    <w:tmpl w:val="17E2B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501988"/>
    <w:multiLevelType w:val="multilevel"/>
    <w:tmpl w:val="5C3AA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67142E"/>
    <w:multiLevelType w:val="hybridMultilevel"/>
    <w:tmpl w:val="C9DEC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5997091"/>
    <w:multiLevelType w:val="hybridMultilevel"/>
    <w:tmpl w:val="996A2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15653A4"/>
    <w:multiLevelType w:val="hybridMultilevel"/>
    <w:tmpl w:val="099C0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34A1FD4"/>
    <w:multiLevelType w:val="multilevel"/>
    <w:tmpl w:val="89341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87C0E05"/>
    <w:multiLevelType w:val="hybridMultilevel"/>
    <w:tmpl w:val="FB22E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5D1EE4"/>
    <w:multiLevelType w:val="multilevel"/>
    <w:tmpl w:val="B12C5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C0A42E5"/>
    <w:multiLevelType w:val="hybridMultilevel"/>
    <w:tmpl w:val="4A40E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E01AC4"/>
    <w:multiLevelType w:val="multilevel"/>
    <w:tmpl w:val="2DE40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9F90D51"/>
    <w:multiLevelType w:val="hybridMultilevel"/>
    <w:tmpl w:val="F7AE6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B74614D"/>
    <w:multiLevelType w:val="multilevel"/>
    <w:tmpl w:val="024EA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B7C1315"/>
    <w:multiLevelType w:val="hybridMultilevel"/>
    <w:tmpl w:val="8A766F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C9D63BF"/>
    <w:multiLevelType w:val="multilevel"/>
    <w:tmpl w:val="BF28F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9"/>
  </w:num>
  <w:num w:numId="3">
    <w:abstractNumId w:val="15"/>
  </w:num>
  <w:num w:numId="4">
    <w:abstractNumId w:val="1"/>
  </w:num>
  <w:num w:numId="5">
    <w:abstractNumId w:val="14"/>
  </w:num>
  <w:num w:numId="6">
    <w:abstractNumId w:val="0"/>
  </w:num>
  <w:num w:numId="7">
    <w:abstractNumId w:val="7"/>
  </w:num>
  <w:num w:numId="8">
    <w:abstractNumId w:val="11"/>
  </w:num>
  <w:num w:numId="9">
    <w:abstractNumId w:val="13"/>
  </w:num>
  <w:num w:numId="10">
    <w:abstractNumId w:val="3"/>
  </w:num>
  <w:num w:numId="11">
    <w:abstractNumId w:val="4"/>
  </w:num>
  <w:num w:numId="12">
    <w:abstractNumId w:val="12"/>
  </w:num>
  <w:num w:numId="13">
    <w:abstractNumId w:val="5"/>
  </w:num>
  <w:num w:numId="14">
    <w:abstractNumId w:val="8"/>
  </w:num>
  <w:num w:numId="15">
    <w:abstractNumId w:val="10"/>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D516D0"/>
    <w:rsid w:val="00003DE5"/>
    <w:rsid w:val="0007570E"/>
    <w:rsid w:val="00077271"/>
    <w:rsid w:val="00077B46"/>
    <w:rsid w:val="0009166B"/>
    <w:rsid w:val="000F4085"/>
    <w:rsid w:val="000F4440"/>
    <w:rsid w:val="0015249E"/>
    <w:rsid w:val="00186D88"/>
    <w:rsid w:val="001D1890"/>
    <w:rsid w:val="00207EC5"/>
    <w:rsid w:val="002118D6"/>
    <w:rsid w:val="00235B99"/>
    <w:rsid w:val="0025614D"/>
    <w:rsid w:val="00264294"/>
    <w:rsid w:val="00272B88"/>
    <w:rsid w:val="00286ADE"/>
    <w:rsid w:val="002874F9"/>
    <w:rsid w:val="002A43FA"/>
    <w:rsid w:val="00310DA0"/>
    <w:rsid w:val="00315138"/>
    <w:rsid w:val="003319AB"/>
    <w:rsid w:val="00344DCC"/>
    <w:rsid w:val="00372E5E"/>
    <w:rsid w:val="00381096"/>
    <w:rsid w:val="003D7B81"/>
    <w:rsid w:val="003E3983"/>
    <w:rsid w:val="004176FC"/>
    <w:rsid w:val="004229CD"/>
    <w:rsid w:val="004244CE"/>
    <w:rsid w:val="00431579"/>
    <w:rsid w:val="0046604F"/>
    <w:rsid w:val="004825D0"/>
    <w:rsid w:val="0049514C"/>
    <w:rsid w:val="004A5752"/>
    <w:rsid w:val="004F2E0E"/>
    <w:rsid w:val="0052064A"/>
    <w:rsid w:val="005A004B"/>
    <w:rsid w:val="005A5B84"/>
    <w:rsid w:val="0064269B"/>
    <w:rsid w:val="006A7493"/>
    <w:rsid w:val="006D6827"/>
    <w:rsid w:val="00703577"/>
    <w:rsid w:val="0074724B"/>
    <w:rsid w:val="007549C6"/>
    <w:rsid w:val="007C63D3"/>
    <w:rsid w:val="007D1795"/>
    <w:rsid w:val="007F137F"/>
    <w:rsid w:val="007F3297"/>
    <w:rsid w:val="00811A80"/>
    <w:rsid w:val="00821E7B"/>
    <w:rsid w:val="0086286A"/>
    <w:rsid w:val="008820A8"/>
    <w:rsid w:val="008A546A"/>
    <w:rsid w:val="008C3A94"/>
    <w:rsid w:val="008C5782"/>
    <w:rsid w:val="008E27C3"/>
    <w:rsid w:val="008F2900"/>
    <w:rsid w:val="00955C53"/>
    <w:rsid w:val="00960DE2"/>
    <w:rsid w:val="00967E70"/>
    <w:rsid w:val="009734AF"/>
    <w:rsid w:val="0097456F"/>
    <w:rsid w:val="009A3B99"/>
    <w:rsid w:val="009D1118"/>
    <w:rsid w:val="009F4DA5"/>
    <w:rsid w:val="00A44B14"/>
    <w:rsid w:val="00A559EE"/>
    <w:rsid w:val="00A572EB"/>
    <w:rsid w:val="00A63FC8"/>
    <w:rsid w:val="00AC0F50"/>
    <w:rsid w:val="00AC38F8"/>
    <w:rsid w:val="00B056C9"/>
    <w:rsid w:val="00B57745"/>
    <w:rsid w:val="00B625F0"/>
    <w:rsid w:val="00B75B20"/>
    <w:rsid w:val="00B75D3D"/>
    <w:rsid w:val="00B848CF"/>
    <w:rsid w:val="00BE53B9"/>
    <w:rsid w:val="00C366B2"/>
    <w:rsid w:val="00C56770"/>
    <w:rsid w:val="00C735B1"/>
    <w:rsid w:val="00CB1D4A"/>
    <w:rsid w:val="00CB3124"/>
    <w:rsid w:val="00CC54B4"/>
    <w:rsid w:val="00CD50BB"/>
    <w:rsid w:val="00D12C9D"/>
    <w:rsid w:val="00D20006"/>
    <w:rsid w:val="00D459DA"/>
    <w:rsid w:val="00D516D0"/>
    <w:rsid w:val="00D961AC"/>
    <w:rsid w:val="00D97BFD"/>
    <w:rsid w:val="00DD5C2B"/>
    <w:rsid w:val="00DE75EB"/>
    <w:rsid w:val="00E151FD"/>
    <w:rsid w:val="00E205A0"/>
    <w:rsid w:val="00E21B23"/>
    <w:rsid w:val="00EB4C9E"/>
    <w:rsid w:val="00EC5F78"/>
    <w:rsid w:val="00ED4360"/>
    <w:rsid w:val="00ED455A"/>
    <w:rsid w:val="00F20579"/>
    <w:rsid w:val="00F22D7D"/>
    <w:rsid w:val="00F70CD4"/>
    <w:rsid w:val="00F87025"/>
    <w:rsid w:val="00FD1010"/>
    <w:rsid w:val="00FE3D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6D0"/>
    <w:pPr>
      <w:spacing w:after="0" w:line="240" w:lineRule="auto"/>
    </w:pPr>
    <w:rPr>
      <w:rFonts w:ascii="Arial" w:eastAsia="Times New Roman" w:hAnsi="Arial" w:cs="Arial"/>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7493"/>
    <w:pPr>
      <w:ind w:left="720"/>
      <w:contextualSpacing/>
    </w:pPr>
  </w:style>
  <w:style w:type="character" w:customStyle="1" w:styleId="fill">
    <w:name w:val="fill"/>
    <w:basedOn w:val="a0"/>
    <w:rsid w:val="005A004B"/>
    <w:rPr>
      <w:b/>
      <w:bCs/>
      <w:i/>
      <w:iCs/>
      <w:color w:val="FF0000"/>
    </w:rPr>
  </w:style>
  <w:style w:type="character" w:styleId="a4">
    <w:name w:val="Hyperlink"/>
    <w:basedOn w:val="a0"/>
    <w:uiPriority w:val="99"/>
    <w:semiHidden/>
    <w:unhideWhenUsed/>
    <w:rsid w:val="006D6827"/>
    <w:rPr>
      <w:color w:val="0000FF"/>
      <w:u w:val="single"/>
    </w:rPr>
  </w:style>
  <w:style w:type="character" w:customStyle="1" w:styleId="btn">
    <w:name w:val="btn"/>
    <w:basedOn w:val="a0"/>
    <w:rsid w:val="006D6827"/>
  </w:style>
  <w:style w:type="character" w:customStyle="1" w:styleId="doc-notescomment">
    <w:name w:val="doc-notes__comment"/>
    <w:basedOn w:val="a0"/>
    <w:rsid w:val="006D6827"/>
  </w:style>
  <w:style w:type="paragraph" w:customStyle="1" w:styleId="ConsPlusNonformat">
    <w:name w:val="ConsPlusNonformat"/>
    <w:rsid w:val="00286A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5">
    <w:name w:val="Emphasis"/>
    <w:basedOn w:val="a0"/>
    <w:qFormat/>
    <w:rsid w:val="00207EC5"/>
    <w:rPr>
      <w:rFonts w:cs="Times New Roman"/>
      <w:i/>
      <w:iCs/>
    </w:rPr>
  </w:style>
</w:styles>
</file>

<file path=word/webSettings.xml><?xml version="1.0" encoding="utf-8"?>
<w:webSettings xmlns:r="http://schemas.openxmlformats.org/officeDocument/2006/relationships" xmlns:w="http://schemas.openxmlformats.org/wordprocessingml/2006/main">
  <w:divs>
    <w:div w:id="24025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86EE27-F7CA-4D6C-876B-4702F4E24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830</TotalTime>
  <Pages>19</Pages>
  <Words>5858</Words>
  <Characters>33393</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ADMIN1</cp:lastModifiedBy>
  <cp:revision>50</cp:revision>
  <cp:lastPrinted>2019-01-14T05:46:00Z</cp:lastPrinted>
  <dcterms:created xsi:type="dcterms:W3CDTF">2018-12-26T07:33:00Z</dcterms:created>
  <dcterms:modified xsi:type="dcterms:W3CDTF">2020-01-27T01:51:00Z</dcterms:modified>
</cp:coreProperties>
</file>